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6A7324" w14:textId="112F602B" w:rsidR="005D1A42" w:rsidRPr="00433B6C" w:rsidRDefault="000A5B1E">
      <w:pPr>
        <w:pStyle w:val="Kop1"/>
        <w:rPr>
          <w:lang w:val="nl-NL"/>
        </w:rPr>
      </w:pPr>
      <w:r w:rsidRPr="00433B6C">
        <w:rPr>
          <w:lang w:val="nl-NL"/>
        </w:rPr>
        <w:t>Beleidsplan 2025–2030</w:t>
      </w:r>
    </w:p>
    <w:p w14:paraId="51CFEF96" w14:textId="6F055C83" w:rsidR="005D1A42" w:rsidRPr="00433B6C" w:rsidRDefault="000A5B1E">
      <w:pPr>
        <w:rPr>
          <w:lang w:val="nl-NL"/>
        </w:rPr>
      </w:pPr>
      <w:r w:rsidRPr="00433B6C">
        <w:rPr>
          <w:lang w:val="nl-NL"/>
        </w:rPr>
        <w:t xml:space="preserve">Stichting </w:t>
      </w:r>
      <w:r w:rsidR="009927D1">
        <w:rPr>
          <w:lang w:val="nl-NL"/>
        </w:rPr>
        <w:t>Tussen schoolse</w:t>
      </w:r>
      <w:r w:rsidRPr="00433B6C">
        <w:rPr>
          <w:lang w:val="nl-NL"/>
        </w:rPr>
        <w:t xml:space="preserve"> Opvang en Vrienden van </w:t>
      </w:r>
      <w:r w:rsidR="00194C66">
        <w:rPr>
          <w:lang w:val="nl-NL"/>
        </w:rPr>
        <w:t>De Waterkant</w:t>
      </w:r>
    </w:p>
    <w:p w14:paraId="31274095" w14:textId="28268AB4" w:rsidR="005D1A42" w:rsidRPr="00433B6C" w:rsidRDefault="001E335B">
      <w:pPr>
        <w:rPr>
          <w:lang w:val="nl-NL"/>
        </w:rPr>
      </w:pPr>
      <w:r>
        <w:rPr>
          <w:lang w:val="nl-NL"/>
        </w:rPr>
        <w:t>Versie 1.0</w:t>
      </w:r>
    </w:p>
    <w:p w14:paraId="49E56DF8" w14:textId="77777777" w:rsidR="005D1A42" w:rsidRPr="00433B6C" w:rsidRDefault="000A5B1E">
      <w:pPr>
        <w:pStyle w:val="Kop2"/>
        <w:rPr>
          <w:lang w:val="nl-NL"/>
        </w:rPr>
      </w:pPr>
      <w:r w:rsidRPr="00433B6C">
        <w:rPr>
          <w:lang w:val="nl-NL"/>
        </w:rPr>
        <w:t>1. Inleiding en context</w:t>
      </w:r>
    </w:p>
    <w:p w14:paraId="01B894C5" w14:textId="7ACDF071" w:rsidR="005D1A42" w:rsidRPr="00433B6C" w:rsidRDefault="000A5B1E">
      <w:pPr>
        <w:rPr>
          <w:lang w:val="nl-NL"/>
        </w:rPr>
      </w:pPr>
      <w:r w:rsidRPr="00433B6C">
        <w:rPr>
          <w:lang w:val="nl-NL"/>
        </w:rPr>
        <w:t xml:space="preserve">De Stichting </w:t>
      </w:r>
      <w:r w:rsidR="009927D1">
        <w:rPr>
          <w:lang w:val="nl-NL"/>
        </w:rPr>
        <w:t>Tussen schoolse</w:t>
      </w:r>
      <w:r w:rsidRPr="00433B6C">
        <w:rPr>
          <w:lang w:val="nl-NL"/>
        </w:rPr>
        <w:t xml:space="preserve"> Opvang en Vrienden van </w:t>
      </w:r>
      <w:r w:rsidR="009927D1">
        <w:rPr>
          <w:lang w:val="nl-NL"/>
        </w:rPr>
        <w:t>De Waterkant</w:t>
      </w:r>
      <w:r w:rsidRPr="00433B6C">
        <w:rPr>
          <w:lang w:val="nl-NL"/>
        </w:rPr>
        <w:t xml:space="preserve"> is opgericht met het doel om de </w:t>
      </w:r>
      <w:r w:rsidR="00194C66" w:rsidRPr="00433B6C">
        <w:rPr>
          <w:lang w:val="nl-NL"/>
        </w:rPr>
        <w:t>tussen schoolse</w:t>
      </w:r>
      <w:r w:rsidRPr="00433B6C">
        <w:rPr>
          <w:lang w:val="nl-NL"/>
        </w:rPr>
        <w:t xml:space="preserve"> opvang</w:t>
      </w:r>
      <w:r w:rsidR="00EC309F">
        <w:rPr>
          <w:lang w:val="nl-NL"/>
        </w:rPr>
        <w:t xml:space="preserve"> (TSO)</w:t>
      </w:r>
      <w:r w:rsidRPr="00433B6C">
        <w:rPr>
          <w:lang w:val="nl-NL"/>
        </w:rPr>
        <w:t xml:space="preserve"> en de brede ondersteuning van de onderwijspraktijk </w:t>
      </w:r>
      <w:r w:rsidR="009927D1">
        <w:rPr>
          <w:lang w:val="nl-NL"/>
        </w:rPr>
        <w:t xml:space="preserve">op De Waterkant </w:t>
      </w:r>
      <w:r w:rsidRPr="00433B6C">
        <w:rPr>
          <w:lang w:val="nl-NL"/>
        </w:rPr>
        <w:t xml:space="preserve">structureel en duurzaam te faciliteren. De stichting vormt een onafhankelijk, maar nauw verbonden onderdeel van de schoolorganisatie en draagt bij aan de realisatie </w:t>
      </w:r>
      <w:r w:rsidR="00777755">
        <w:rPr>
          <w:lang w:val="nl-NL"/>
        </w:rPr>
        <w:t xml:space="preserve">van een </w:t>
      </w:r>
      <w:r w:rsidR="000330FC">
        <w:rPr>
          <w:lang w:val="nl-NL"/>
        </w:rPr>
        <w:t xml:space="preserve">kwalitatief hoogwaardige </w:t>
      </w:r>
      <w:r w:rsidR="00EC309F">
        <w:rPr>
          <w:lang w:val="nl-NL"/>
        </w:rPr>
        <w:t>TSO</w:t>
      </w:r>
      <w:r w:rsidR="000330FC">
        <w:rPr>
          <w:lang w:val="nl-NL"/>
        </w:rPr>
        <w:t xml:space="preserve"> en </w:t>
      </w:r>
      <w:r w:rsidRPr="00433B6C">
        <w:rPr>
          <w:lang w:val="nl-NL"/>
        </w:rPr>
        <w:t xml:space="preserve">van een veilige, stimulerende en </w:t>
      </w:r>
      <w:r w:rsidR="000330FC">
        <w:rPr>
          <w:lang w:val="nl-NL"/>
        </w:rPr>
        <w:t>uitdagende</w:t>
      </w:r>
      <w:r w:rsidRPr="00433B6C">
        <w:rPr>
          <w:lang w:val="nl-NL"/>
        </w:rPr>
        <w:t xml:space="preserve"> leeromgeving voor alle leerlingen. Het beleidsplan 2025–2030 beschrijft de richting, uitgangspunten en werkwijzen waarmee de stichting haar doelen verwezenlijkt, met nadruk op kwaliteit, professi</w:t>
      </w:r>
      <w:r w:rsidRPr="00433B6C">
        <w:rPr>
          <w:lang w:val="nl-NL"/>
        </w:rPr>
        <w:t>onaliteit en transparantie</w:t>
      </w:r>
      <w:r w:rsidR="00A1106F">
        <w:rPr>
          <w:lang w:val="nl-NL"/>
        </w:rPr>
        <w:t xml:space="preserve"> naar de </w:t>
      </w:r>
      <w:r w:rsidR="001A250E">
        <w:rPr>
          <w:lang w:val="nl-NL"/>
        </w:rPr>
        <w:t>ouders van de school</w:t>
      </w:r>
      <w:r w:rsidRPr="00433B6C">
        <w:rPr>
          <w:lang w:val="nl-NL"/>
        </w:rPr>
        <w:t>.</w:t>
      </w:r>
    </w:p>
    <w:p w14:paraId="212FFC98" w14:textId="77777777" w:rsidR="005D1A42" w:rsidRPr="00433B6C" w:rsidRDefault="000A5B1E">
      <w:pPr>
        <w:pStyle w:val="Kop2"/>
        <w:rPr>
          <w:lang w:val="nl-NL"/>
        </w:rPr>
      </w:pPr>
      <w:r w:rsidRPr="00433B6C">
        <w:rPr>
          <w:lang w:val="nl-NL"/>
        </w:rPr>
        <w:t>2. Missie en doelstellingen</w:t>
      </w:r>
    </w:p>
    <w:p w14:paraId="48FA2172" w14:textId="42396EA3" w:rsidR="005D1A42" w:rsidRPr="009927D1" w:rsidRDefault="000A5B1E">
      <w:pPr>
        <w:rPr>
          <w:lang w:val="nl-NL"/>
        </w:rPr>
      </w:pPr>
      <w:r w:rsidRPr="00433B6C">
        <w:rPr>
          <w:lang w:val="nl-NL"/>
        </w:rPr>
        <w:t xml:space="preserve">De stichting heeft tot doel het bevorderen van optimale ontwikkelingskansen voor leerlingen van de school door middel van kwalitatieve </w:t>
      </w:r>
      <w:r w:rsidR="001A250E">
        <w:rPr>
          <w:lang w:val="nl-NL"/>
        </w:rPr>
        <w:t>TSO</w:t>
      </w:r>
      <w:r w:rsidRPr="00433B6C">
        <w:rPr>
          <w:lang w:val="nl-NL"/>
        </w:rPr>
        <w:t xml:space="preserve"> en aanvullende ondersteuning van </w:t>
      </w:r>
      <w:r w:rsidR="007A22B3">
        <w:rPr>
          <w:lang w:val="nl-NL"/>
        </w:rPr>
        <w:t>de school in brede zin</w:t>
      </w:r>
      <w:r w:rsidRPr="00433B6C">
        <w:rPr>
          <w:lang w:val="nl-NL"/>
        </w:rPr>
        <w:t xml:space="preserve">. </w:t>
      </w:r>
      <w:r w:rsidRPr="009927D1">
        <w:rPr>
          <w:lang w:val="nl-NL"/>
        </w:rPr>
        <w:t>De missie richt zich op drie kerngebieden:</w:t>
      </w:r>
    </w:p>
    <w:p w14:paraId="3EE1F52C" w14:textId="5092291F" w:rsidR="005D1A42" w:rsidRPr="00433B6C" w:rsidRDefault="000A5B1E">
      <w:pPr>
        <w:pStyle w:val="Lijstopsomteken"/>
        <w:rPr>
          <w:lang w:val="nl-NL"/>
        </w:rPr>
      </w:pPr>
      <w:r w:rsidRPr="00433B6C">
        <w:rPr>
          <w:lang w:val="nl-NL"/>
        </w:rPr>
        <w:t xml:space="preserve">Het organiseren en faciliteren van </w:t>
      </w:r>
      <w:r w:rsidR="007A22B3">
        <w:rPr>
          <w:lang w:val="nl-NL"/>
        </w:rPr>
        <w:t>TSO</w:t>
      </w:r>
      <w:r w:rsidRPr="00433B6C">
        <w:rPr>
          <w:lang w:val="nl-NL"/>
        </w:rPr>
        <w:t xml:space="preserve"> van hoge kwaliteit</w:t>
      </w:r>
      <w:r w:rsidR="003E1C75">
        <w:rPr>
          <w:lang w:val="nl-NL"/>
        </w:rPr>
        <w:t>;</w:t>
      </w:r>
    </w:p>
    <w:p w14:paraId="7D875BE4" w14:textId="497FAFE9" w:rsidR="005D1A42" w:rsidRPr="00433B6C" w:rsidRDefault="000A5B1E">
      <w:pPr>
        <w:pStyle w:val="Lijstopsomteken"/>
        <w:rPr>
          <w:lang w:val="nl-NL"/>
        </w:rPr>
      </w:pPr>
      <w:r w:rsidRPr="00433B6C">
        <w:rPr>
          <w:lang w:val="nl-NL"/>
        </w:rPr>
        <w:t>Het</w:t>
      </w:r>
      <w:r w:rsidR="000275D3">
        <w:rPr>
          <w:lang w:val="nl-NL"/>
        </w:rPr>
        <w:t xml:space="preserve"> werven,</w:t>
      </w:r>
      <w:r w:rsidRPr="00433B6C">
        <w:rPr>
          <w:lang w:val="nl-NL"/>
        </w:rPr>
        <w:t xml:space="preserve"> beheren en aanwenden van</w:t>
      </w:r>
      <w:r w:rsidR="000275D3">
        <w:rPr>
          <w:lang w:val="nl-NL"/>
        </w:rPr>
        <w:t xml:space="preserve"> extra </w:t>
      </w:r>
      <w:r w:rsidRPr="00433B6C">
        <w:rPr>
          <w:lang w:val="nl-NL"/>
        </w:rPr>
        <w:t>middelen</w:t>
      </w:r>
      <w:r w:rsidR="00EF44E2">
        <w:rPr>
          <w:lang w:val="nl-NL"/>
        </w:rPr>
        <w:t xml:space="preserve"> naast de middelen die de school zelf ter beschikking heeft</w:t>
      </w:r>
      <w:r w:rsidRPr="00433B6C">
        <w:rPr>
          <w:lang w:val="nl-NL"/>
        </w:rPr>
        <w:t xml:space="preserve"> ten behoeve van</w:t>
      </w:r>
      <w:r w:rsidR="003D6535">
        <w:rPr>
          <w:lang w:val="nl-NL"/>
        </w:rPr>
        <w:t xml:space="preserve"> alles dat de</w:t>
      </w:r>
      <w:r w:rsidRPr="00433B6C">
        <w:rPr>
          <w:lang w:val="nl-NL"/>
        </w:rPr>
        <w:t xml:space="preserve"> leerlingen</w:t>
      </w:r>
      <w:r w:rsidR="003D6535">
        <w:rPr>
          <w:lang w:val="nl-NL"/>
        </w:rPr>
        <w:t xml:space="preserve"> kan helpen bij een goede ontwikkeling</w:t>
      </w:r>
      <w:r w:rsidR="003E1C75">
        <w:rPr>
          <w:lang w:val="nl-NL"/>
        </w:rPr>
        <w:t>;</w:t>
      </w:r>
    </w:p>
    <w:p w14:paraId="4CDD41E6" w14:textId="4A622A12" w:rsidR="005D1A42" w:rsidRPr="00433B6C" w:rsidRDefault="000A5B1E">
      <w:pPr>
        <w:pStyle w:val="Lijstopsomteken"/>
        <w:rPr>
          <w:lang w:val="nl-NL"/>
        </w:rPr>
      </w:pPr>
      <w:r w:rsidRPr="00433B6C">
        <w:rPr>
          <w:lang w:val="nl-NL"/>
        </w:rPr>
        <w:t>Het versterken van de verbinding tussen school</w:t>
      </w:r>
      <w:r w:rsidR="003D6535">
        <w:rPr>
          <w:lang w:val="nl-NL"/>
        </w:rPr>
        <w:t>,</w:t>
      </w:r>
      <w:r w:rsidRPr="00433B6C">
        <w:rPr>
          <w:lang w:val="nl-NL"/>
        </w:rPr>
        <w:t xml:space="preserve"> ouders en </w:t>
      </w:r>
      <w:r w:rsidR="003D6535">
        <w:rPr>
          <w:lang w:val="nl-NL"/>
        </w:rPr>
        <w:t>buurt.</w:t>
      </w:r>
    </w:p>
    <w:p w14:paraId="6E530E29" w14:textId="14460CDE" w:rsidR="002D439C" w:rsidRPr="002D439C" w:rsidRDefault="000A5B1E" w:rsidP="00DC4D5D">
      <w:pPr>
        <w:rPr>
          <w:lang w:val="nl-NL"/>
        </w:rPr>
      </w:pPr>
      <w:r w:rsidRPr="00433B6C">
        <w:rPr>
          <w:lang w:val="nl-NL"/>
        </w:rPr>
        <w:t xml:space="preserve">De stichting handelt zonder winstoogmerk en richt haar activiteiten volledig op het algemeen belang. De middelen worden </w:t>
      </w:r>
      <w:r w:rsidR="00DA3614">
        <w:rPr>
          <w:lang w:val="nl-NL"/>
        </w:rPr>
        <w:t>uitsluitend</w:t>
      </w:r>
      <w:r w:rsidR="00FF017D">
        <w:rPr>
          <w:lang w:val="nl-NL"/>
        </w:rPr>
        <w:t xml:space="preserve"> </w:t>
      </w:r>
      <w:r w:rsidRPr="00433B6C">
        <w:rPr>
          <w:lang w:val="nl-NL"/>
        </w:rPr>
        <w:t>ingezet</w:t>
      </w:r>
      <w:r w:rsidR="00AF0FDF">
        <w:rPr>
          <w:lang w:val="nl-NL"/>
        </w:rPr>
        <w:t xml:space="preserve"> voor de organisatie van de TSO en</w:t>
      </w:r>
      <w:r w:rsidR="006811F8">
        <w:rPr>
          <w:lang w:val="nl-NL"/>
        </w:rPr>
        <w:t xml:space="preserve"> voor het algemeen nut</w:t>
      </w:r>
      <w:r w:rsidR="00180530">
        <w:rPr>
          <w:lang w:val="nl-NL"/>
        </w:rPr>
        <w:t xml:space="preserve">. </w:t>
      </w:r>
      <w:r w:rsidRPr="00433B6C">
        <w:rPr>
          <w:lang w:val="nl-NL"/>
        </w:rPr>
        <w:t xml:space="preserve"> </w:t>
      </w:r>
      <w:r w:rsidR="00FF017D">
        <w:rPr>
          <w:lang w:val="nl-NL"/>
        </w:rPr>
        <w:t xml:space="preserve">De stichting draagt bij aan het algemeen </w:t>
      </w:r>
      <w:r w:rsidR="00DC4D5D">
        <w:rPr>
          <w:lang w:val="nl-NL"/>
        </w:rPr>
        <w:t>nut door de</w:t>
      </w:r>
      <w:r w:rsidRPr="00433B6C">
        <w:rPr>
          <w:lang w:val="nl-NL"/>
        </w:rPr>
        <w:t xml:space="preserve"> ondersteuning van</w:t>
      </w:r>
      <w:r w:rsidR="00AF0FDF">
        <w:rPr>
          <w:lang w:val="nl-NL"/>
        </w:rPr>
        <w:t xml:space="preserve"> het</w:t>
      </w:r>
      <w:r w:rsidRPr="00433B6C">
        <w:rPr>
          <w:lang w:val="nl-NL"/>
        </w:rPr>
        <w:t xml:space="preserve"> onderwijs </w:t>
      </w:r>
      <w:r w:rsidR="00AF0FDF">
        <w:rPr>
          <w:lang w:val="nl-NL"/>
        </w:rPr>
        <w:t>op De Waterkant</w:t>
      </w:r>
      <w:r w:rsidR="00DC4D5D">
        <w:rPr>
          <w:lang w:val="nl-NL"/>
        </w:rPr>
        <w:t xml:space="preserve">. </w:t>
      </w:r>
      <w:r w:rsidR="002D439C" w:rsidRPr="002D439C">
        <w:rPr>
          <w:lang w:val="nl-NL"/>
        </w:rPr>
        <w:t>Alle opbrengsten komen ten goede aan de leerlingen en de school.</w:t>
      </w:r>
    </w:p>
    <w:p w14:paraId="03532153" w14:textId="77777777" w:rsidR="002D439C" w:rsidRPr="002D439C" w:rsidRDefault="002D439C" w:rsidP="002D439C">
      <w:pPr>
        <w:rPr>
          <w:lang w:val="nl-NL"/>
        </w:rPr>
      </w:pPr>
      <w:r w:rsidRPr="002D439C">
        <w:rPr>
          <w:lang w:val="nl-NL"/>
        </w:rPr>
        <w:t>De stichting draagt bij aan het algemeen nut door:</w:t>
      </w:r>
    </w:p>
    <w:p w14:paraId="27322C52" w14:textId="5A945397" w:rsidR="002D439C" w:rsidRPr="0079724E" w:rsidRDefault="002D439C" w:rsidP="0079724E">
      <w:pPr>
        <w:pStyle w:val="Lijstalinea"/>
        <w:numPr>
          <w:ilvl w:val="0"/>
          <w:numId w:val="10"/>
        </w:numPr>
        <w:rPr>
          <w:lang w:val="nl-NL"/>
        </w:rPr>
      </w:pPr>
      <w:r w:rsidRPr="0079724E">
        <w:rPr>
          <w:lang w:val="nl-NL"/>
        </w:rPr>
        <w:t>het bevorderen van sociaal-emotionele ontwikkeling, gezondheid en welzijn van kinderen;</w:t>
      </w:r>
    </w:p>
    <w:p w14:paraId="4ADAFDFD" w14:textId="4C2FE9CE" w:rsidR="002D439C" w:rsidRPr="0079724E" w:rsidRDefault="002D439C" w:rsidP="0079724E">
      <w:pPr>
        <w:pStyle w:val="Lijstalinea"/>
        <w:numPr>
          <w:ilvl w:val="0"/>
          <w:numId w:val="10"/>
        </w:numPr>
        <w:rPr>
          <w:lang w:val="nl-NL"/>
        </w:rPr>
      </w:pPr>
      <w:r w:rsidRPr="0079724E">
        <w:rPr>
          <w:lang w:val="nl-NL"/>
        </w:rPr>
        <w:t>het stimuleren van maatschappelijke betrokkenheid en samen leren;</w:t>
      </w:r>
    </w:p>
    <w:p w14:paraId="2759AF0D" w14:textId="013A1158" w:rsidR="002D439C" w:rsidRPr="0079724E" w:rsidRDefault="002D439C" w:rsidP="0079724E">
      <w:pPr>
        <w:pStyle w:val="Lijstalinea"/>
        <w:numPr>
          <w:ilvl w:val="0"/>
          <w:numId w:val="10"/>
        </w:numPr>
        <w:rPr>
          <w:lang w:val="nl-NL"/>
        </w:rPr>
      </w:pPr>
      <w:r w:rsidRPr="0079724E">
        <w:rPr>
          <w:lang w:val="nl-NL"/>
        </w:rPr>
        <w:t>het mogelijk maken van educatieve, sportieve en culturele initiatieven binnen en rondom de school</w:t>
      </w:r>
      <w:r w:rsidR="003E1C75">
        <w:rPr>
          <w:lang w:val="nl-NL"/>
        </w:rPr>
        <w:t>;</w:t>
      </w:r>
    </w:p>
    <w:p w14:paraId="14E26AA7" w14:textId="6E35781C" w:rsidR="00A0639A" w:rsidRPr="0079724E" w:rsidRDefault="00A0639A" w:rsidP="0079724E">
      <w:pPr>
        <w:pStyle w:val="Lijstalinea"/>
        <w:numPr>
          <w:ilvl w:val="0"/>
          <w:numId w:val="10"/>
        </w:numPr>
        <w:rPr>
          <w:lang w:val="nl-NL"/>
        </w:rPr>
      </w:pPr>
      <w:r w:rsidRPr="0079724E">
        <w:rPr>
          <w:lang w:val="nl-NL"/>
        </w:rPr>
        <w:t>a</w:t>
      </w:r>
      <w:r w:rsidR="003F61DD" w:rsidRPr="0079724E">
        <w:rPr>
          <w:lang w:val="nl-NL"/>
        </w:rPr>
        <w:t xml:space="preserve">lles dat </w:t>
      </w:r>
      <w:r w:rsidRPr="0079724E">
        <w:rPr>
          <w:lang w:val="nl-NL"/>
        </w:rPr>
        <w:t xml:space="preserve">de school </w:t>
      </w:r>
      <w:r w:rsidR="0079724E" w:rsidRPr="0079724E">
        <w:rPr>
          <w:lang w:val="nl-NL"/>
        </w:rPr>
        <w:t xml:space="preserve">verder nog </w:t>
      </w:r>
      <w:r w:rsidRPr="0079724E">
        <w:rPr>
          <w:lang w:val="nl-NL"/>
        </w:rPr>
        <w:t xml:space="preserve">helpt </w:t>
      </w:r>
      <w:r w:rsidR="003F61DD" w:rsidRPr="0079724E">
        <w:rPr>
          <w:lang w:val="nl-NL"/>
        </w:rPr>
        <w:t>bij het optimaal stimuleren van de ontwikkeling van haar leerlingen</w:t>
      </w:r>
      <w:r w:rsidR="0079724E" w:rsidRPr="0079724E">
        <w:rPr>
          <w:lang w:val="nl-NL"/>
        </w:rPr>
        <w:t>.</w:t>
      </w:r>
    </w:p>
    <w:p w14:paraId="323873AD" w14:textId="77777777" w:rsidR="005D1A42" w:rsidRPr="00433B6C" w:rsidRDefault="000A5B1E">
      <w:pPr>
        <w:pStyle w:val="Kop2"/>
        <w:rPr>
          <w:lang w:val="nl-NL"/>
        </w:rPr>
      </w:pPr>
      <w:r w:rsidRPr="00433B6C">
        <w:rPr>
          <w:lang w:val="nl-NL"/>
        </w:rPr>
        <w:lastRenderedPageBreak/>
        <w:t xml:space="preserve">3. Organisatie en </w:t>
      </w:r>
      <w:proofErr w:type="spellStart"/>
      <w:r w:rsidRPr="00433B6C">
        <w:rPr>
          <w:lang w:val="nl-NL"/>
        </w:rPr>
        <w:t>governance</w:t>
      </w:r>
      <w:proofErr w:type="spellEnd"/>
    </w:p>
    <w:p w14:paraId="3ABA830C" w14:textId="768D5BA9" w:rsidR="005D1A42" w:rsidRPr="00433B6C" w:rsidRDefault="000A5B1E">
      <w:pPr>
        <w:rPr>
          <w:lang w:val="nl-NL"/>
        </w:rPr>
      </w:pPr>
      <w:r w:rsidRPr="00433B6C">
        <w:rPr>
          <w:lang w:val="nl-NL"/>
        </w:rPr>
        <w:t>De stichting kent een bestuur dat verantwoordelijk is voor de beleidsvorming, besluitvorming en financiële verantwoording. Het bestuur bestaat uit drie leden: een voorzitter, een secretaris en een penningmeester. De samenstelling weerspiegelt de verbinding met de schoolgemeenschap: één bestuurder is tevens directeur van de school, één bestuurder is ouder van een leerling en bij voorkeur lid van de medezeggenschapsraad, en één bestuurder is als medewerker betrokken bij de school.</w:t>
      </w:r>
    </w:p>
    <w:p w14:paraId="20423CFA" w14:textId="77777777" w:rsidR="005D1A42" w:rsidRPr="00433B6C" w:rsidRDefault="000A5B1E">
      <w:pPr>
        <w:rPr>
          <w:lang w:val="nl-NL"/>
        </w:rPr>
      </w:pPr>
      <w:r w:rsidRPr="00433B6C">
        <w:rPr>
          <w:lang w:val="nl-NL"/>
        </w:rPr>
        <w:t>Het bestuur borgt de naleving van integriteitseisen en kwaliteitseisen. De bestuursleden ontvangen geen bezoldiging, maar kunnen een vergoeding ontvangen voor daadwerkelijk gemaakte kosten. De besluitvorming vindt plaats op basis van gelijkwaardigheid en binnen de vastgestelde statutaire kaders.</w:t>
      </w:r>
    </w:p>
    <w:p w14:paraId="2829FF97" w14:textId="77777777" w:rsidR="005D1A42" w:rsidRPr="00433B6C" w:rsidRDefault="000A5B1E">
      <w:pPr>
        <w:pStyle w:val="Kop2"/>
        <w:rPr>
          <w:lang w:val="nl-NL"/>
        </w:rPr>
      </w:pPr>
      <w:r w:rsidRPr="00433B6C">
        <w:rPr>
          <w:lang w:val="nl-NL"/>
        </w:rPr>
        <w:t>4. Beleidsterreinen en uitvoering</w:t>
      </w:r>
    </w:p>
    <w:p w14:paraId="6E3F033E" w14:textId="4A708646" w:rsidR="005D1A42" w:rsidRPr="00433B6C" w:rsidRDefault="000A5B1E">
      <w:pPr>
        <w:rPr>
          <w:lang w:val="nl-NL"/>
        </w:rPr>
      </w:pPr>
      <w:r w:rsidRPr="00433B6C">
        <w:rPr>
          <w:lang w:val="nl-NL"/>
        </w:rPr>
        <w:t xml:space="preserve">De beleidsvoering van de stichting richt zich op twee hoofdterreinen: de </w:t>
      </w:r>
      <w:r w:rsidR="009927D1">
        <w:rPr>
          <w:lang w:val="nl-NL"/>
        </w:rPr>
        <w:t>tussen schoolse</w:t>
      </w:r>
      <w:r w:rsidRPr="00433B6C">
        <w:rPr>
          <w:lang w:val="nl-NL"/>
        </w:rPr>
        <w:t xml:space="preserve"> opvang en de ondersteuning van schoolactiviteiten</w:t>
      </w:r>
      <w:r w:rsidR="00CD741D">
        <w:rPr>
          <w:lang w:val="nl-NL"/>
        </w:rPr>
        <w:t xml:space="preserve"> </w:t>
      </w:r>
      <w:r w:rsidR="00CD741D" w:rsidRPr="00433B6C">
        <w:rPr>
          <w:lang w:val="nl-NL"/>
        </w:rPr>
        <w:t xml:space="preserve">en aanvullende ondersteuning van </w:t>
      </w:r>
      <w:r w:rsidR="00CD741D">
        <w:rPr>
          <w:lang w:val="nl-NL"/>
        </w:rPr>
        <w:t>de school in brede zin</w:t>
      </w:r>
      <w:r w:rsidR="00CD741D" w:rsidRPr="00433B6C">
        <w:rPr>
          <w:lang w:val="nl-NL"/>
        </w:rPr>
        <w:t>.</w:t>
      </w:r>
    </w:p>
    <w:p w14:paraId="026C54FE" w14:textId="7AF2472C" w:rsidR="005D1A42" w:rsidRPr="00433B6C" w:rsidRDefault="000A5B1E">
      <w:pPr>
        <w:pStyle w:val="Kop3"/>
        <w:rPr>
          <w:lang w:val="nl-NL"/>
        </w:rPr>
      </w:pPr>
      <w:r w:rsidRPr="00433B6C">
        <w:rPr>
          <w:lang w:val="nl-NL"/>
        </w:rPr>
        <w:t xml:space="preserve">4.1 </w:t>
      </w:r>
      <w:r w:rsidR="009927D1">
        <w:rPr>
          <w:lang w:val="nl-NL"/>
        </w:rPr>
        <w:t>Tussen schoolse</w:t>
      </w:r>
      <w:r w:rsidRPr="00433B6C">
        <w:rPr>
          <w:lang w:val="nl-NL"/>
        </w:rPr>
        <w:t xml:space="preserve"> opvang</w:t>
      </w:r>
    </w:p>
    <w:p w14:paraId="1105444E" w14:textId="22ECBC11" w:rsidR="005D1A42" w:rsidRPr="00433B6C" w:rsidRDefault="000A5B1E">
      <w:pPr>
        <w:rPr>
          <w:lang w:val="nl-NL"/>
        </w:rPr>
      </w:pPr>
      <w:r w:rsidRPr="00433B6C">
        <w:rPr>
          <w:lang w:val="nl-NL"/>
        </w:rPr>
        <w:t xml:space="preserve">De stichting waarborgt kwalitatief hoogwaardige </w:t>
      </w:r>
      <w:r w:rsidR="009927D1">
        <w:rPr>
          <w:lang w:val="nl-NL"/>
        </w:rPr>
        <w:t>tussen schoolse</w:t>
      </w:r>
      <w:r w:rsidRPr="00433B6C">
        <w:rPr>
          <w:lang w:val="nl-NL"/>
        </w:rPr>
        <w:t xml:space="preserve"> opvang waarin leerlingen zich veilig en gezien voelen. Binnen de opvang wordt</w:t>
      </w:r>
      <w:r w:rsidR="00CD03B4">
        <w:rPr>
          <w:lang w:val="nl-NL"/>
        </w:rPr>
        <w:t>, net als in de school zelf,</w:t>
      </w:r>
      <w:r w:rsidRPr="00433B6C">
        <w:rPr>
          <w:lang w:val="nl-NL"/>
        </w:rPr>
        <w:t xml:space="preserve"> gewerkt volgens de uitgangspunten van de methode Vreedzaam. Overblijfkrachten worden structureel geschoold in pedagogisch handelen, kinder-EHBO en omgang met leerlingen. Daarnaast zet de stichting ondersteunend materiaal in ter verrijking van het overblijfmoment.</w:t>
      </w:r>
    </w:p>
    <w:p w14:paraId="121A2860" w14:textId="78647A36" w:rsidR="005D1A42" w:rsidRPr="00433B6C" w:rsidRDefault="000A5B1E">
      <w:pPr>
        <w:rPr>
          <w:lang w:val="nl-NL"/>
        </w:rPr>
      </w:pPr>
      <w:r w:rsidRPr="00433B6C">
        <w:rPr>
          <w:lang w:val="nl-NL"/>
        </w:rPr>
        <w:t>De stichting investeert in materiaal zoals speelgoed en sportattributen die bijdragen aan een actieve en evenwichtige pauze. De uitvoering vindt plaats in nauwe samenwerking met de schoolleiding</w:t>
      </w:r>
      <w:r w:rsidR="00C90DA6">
        <w:rPr>
          <w:lang w:val="nl-NL"/>
        </w:rPr>
        <w:t>,</w:t>
      </w:r>
      <w:r w:rsidRPr="00433B6C">
        <w:rPr>
          <w:lang w:val="nl-NL"/>
        </w:rPr>
        <w:t xml:space="preserve"> het team</w:t>
      </w:r>
      <w:r w:rsidR="00C90DA6">
        <w:rPr>
          <w:lang w:val="nl-NL"/>
        </w:rPr>
        <w:t xml:space="preserve"> en de leerlingen</w:t>
      </w:r>
      <w:r w:rsidRPr="00433B6C">
        <w:rPr>
          <w:lang w:val="nl-NL"/>
        </w:rPr>
        <w:t>, waarbij de kwaliteit jaarlijks wordt geëvalueerd.</w:t>
      </w:r>
    </w:p>
    <w:p w14:paraId="108BB2A9" w14:textId="77777777" w:rsidR="005D1A42" w:rsidRPr="00433B6C" w:rsidRDefault="000A5B1E">
      <w:pPr>
        <w:pStyle w:val="Kop3"/>
        <w:rPr>
          <w:lang w:val="nl-NL"/>
        </w:rPr>
      </w:pPr>
      <w:r w:rsidRPr="00433B6C">
        <w:rPr>
          <w:lang w:val="nl-NL"/>
        </w:rPr>
        <w:t>4.2 Ondersteuning van schoolactiviteiten</w:t>
      </w:r>
    </w:p>
    <w:p w14:paraId="1203CE2A" w14:textId="77777777" w:rsidR="0087776E" w:rsidRPr="0087776E" w:rsidRDefault="000A5B1E" w:rsidP="0087776E">
      <w:pPr>
        <w:rPr>
          <w:lang w:val="nl-NL"/>
        </w:rPr>
      </w:pPr>
      <w:r w:rsidRPr="0087776E">
        <w:rPr>
          <w:lang w:val="nl-NL"/>
        </w:rPr>
        <w:t xml:space="preserve">De stichting ondersteunt de school </w:t>
      </w:r>
      <w:r w:rsidR="00A73CE6" w:rsidRPr="0087776E">
        <w:rPr>
          <w:lang w:val="nl-NL"/>
        </w:rPr>
        <w:t>wanneer mogelijk</w:t>
      </w:r>
      <w:r w:rsidRPr="0087776E">
        <w:rPr>
          <w:lang w:val="nl-NL"/>
        </w:rPr>
        <w:t xml:space="preserve"> met financiële middelen die bijdragen aan de brede ontwikkeling van leerlingen. Dit betreft onder meer bijdragen voor </w:t>
      </w:r>
    </w:p>
    <w:p w14:paraId="426D78C6" w14:textId="0E8150C2" w:rsidR="009A4817" w:rsidRDefault="000A5B1E" w:rsidP="009A4817">
      <w:pPr>
        <w:pStyle w:val="Lijstalinea"/>
        <w:numPr>
          <w:ilvl w:val="0"/>
          <w:numId w:val="11"/>
        </w:numPr>
        <w:rPr>
          <w:lang w:val="nl-NL"/>
        </w:rPr>
      </w:pPr>
      <w:r w:rsidRPr="009A4817">
        <w:rPr>
          <w:lang w:val="nl-NL"/>
        </w:rPr>
        <w:t>lesmaterialen</w:t>
      </w:r>
      <w:r w:rsidR="009A4817">
        <w:rPr>
          <w:lang w:val="nl-NL"/>
        </w:rPr>
        <w:t>;</w:t>
      </w:r>
      <w:r w:rsidRPr="009A4817">
        <w:rPr>
          <w:lang w:val="nl-NL"/>
        </w:rPr>
        <w:t xml:space="preserve"> </w:t>
      </w:r>
    </w:p>
    <w:p w14:paraId="0EB968B0" w14:textId="77777777" w:rsidR="00DB0E02" w:rsidRDefault="000A5B1E" w:rsidP="009A4817">
      <w:pPr>
        <w:pStyle w:val="Lijstalinea"/>
        <w:numPr>
          <w:ilvl w:val="0"/>
          <w:numId w:val="11"/>
        </w:numPr>
        <w:rPr>
          <w:lang w:val="nl-NL"/>
        </w:rPr>
      </w:pPr>
      <w:r w:rsidRPr="009A4817">
        <w:rPr>
          <w:lang w:val="nl-NL"/>
        </w:rPr>
        <w:t>ICT-voorzieningen</w:t>
      </w:r>
      <w:r w:rsidR="00DB0E02">
        <w:rPr>
          <w:lang w:val="nl-NL"/>
        </w:rPr>
        <w:t>;</w:t>
      </w:r>
      <w:r w:rsidRPr="009A4817">
        <w:rPr>
          <w:lang w:val="nl-NL"/>
        </w:rPr>
        <w:t xml:space="preserve"> </w:t>
      </w:r>
    </w:p>
    <w:p w14:paraId="00E36526" w14:textId="77777777" w:rsidR="00DB0E02" w:rsidRDefault="000A5B1E" w:rsidP="009A4817">
      <w:pPr>
        <w:pStyle w:val="Lijstalinea"/>
        <w:numPr>
          <w:ilvl w:val="0"/>
          <w:numId w:val="11"/>
        </w:numPr>
        <w:rPr>
          <w:lang w:val="nl-NL"/>
        </w:rPr>
      </w:pPr>
      <w:r w:rsidRPr="009A4817">
        <w:rPr>
          <w:lang w:val="nl-NL"/>
        </w:rPr>
        <w:t>onderhoud of vernieuwing van gebouw en schoolplein</w:t>
      </w:r>
      <w:r w:rsidR="00DB0E02">
        <w:rPr>
          <w:lang w:val="nl-NL"/>
        </w:rPr>
        <w:t>;</w:t>
      </w:r>
    </w:p>
    <w:p w14:paraId="680644F0" w14:textId="0F9D3D00" w:rsidR="005D0B7C" w:rsidRDefault="000A5B1E" w:rsidP="009A4817">
      <w:pPr>
        <w:pStyle w:val="Lijstalinea"/>
        <w:numPr>
          <w:ilvl w:val="0"/>
          <w:numId w:val="11"/>
        </w:numPr>
        <w:rPr>
          <w:lang w:val="nl-NL"/>
        </w:rPr>
      </w:pPr>
      <w:r w:rsidRPr="009A4817">
        <w:rPr>
          <w:lang w:val="nl-NL"/>
        </w:rPr>
        <w:t xml:space="preserve">middelen voor buitenschoolse of </w:t>
      </w:r>
      <w:r w:rsidR="009909F9" w:rsidRPr="009A4817">
        <w:rPr>
          <w:lang w:val="nl-NL"/>
        </w:rPr>
        <w:t>extra curriculaire</w:t>
      </w:r>
      <w:r w:rsidRPr="009A4817">
        <w:rPr>
          <w:lang w:val="nl-NL"/>
        </w:rPr>
        <w:t xml:space="preserve"> activiteiten</w:t>
      </w:r>
      <w:r w:rsidR="00203F9C">
        <w:rPr>
          <w:lang w:val="nl-NL"/>
        </w:rPr>
        <w:t xml:space="preserve"> </w:t>
      </w:r>
      <w:r w:rsidR="00DF100E">
        <w:rPr>
          <w:lang w:val="nl-NL"/>
        </w:rPr>
        <w:t>op het gebied van sport of cultuur</w:t>
      </w:r>
      <w:r w:rsidR="005D0B7C">
        <w:rPr>
          <w:lang w:val="nl-NL"/>
        </w:rPr>
        <w:t xml:space="preserve"> of brede</w:t>
      </w:r>
      <w:r w:rsidRPr="009A4817">
        <w:rPr>
          <w:lang w:val="nl-NL"/>
        </w:rPr>
        <w:t xml:space="preserve"> talentontwikkeling</w:t>
      </w:r>
      <w:r w:rsidR="00A017DD">
        <w:rPr>
          <w:lang w:val="nl-NL"/>
        </w:rPr>
        <w:t>;</w:t>
      </w:r>
    </w:p>
    <w:p w14:paraId="672F929E" w14:textId="1499B6CB" w:rsidR="0087776E" w:rsidRDefault="000A5B1E" w:rsidP="009A4817">
      <w:pPr>
        <w:pStyle w:val="Lijstalinea"/>
        <w:numPr>
          <w:ilvl w:val="0"/>
          <w:numId w:val="11"/>
        </w:numPr>
        <w:rPr>
          <w:lang w:val="nl-NL"/>
        </w:rPr>
      </w:pPr>
      <w:r w:rsidRPr="009A4817">
        <w:rPr>
          <w:lang w:val="nl-NL"/>
        </w:rPr>
        <w:t>bijles</w:t>
      </w:r>
      <w:r w:rsidR="0087776E">
        <w:rPr>
          <w:lang w:val="nl-NL"/>
        </w:rPr>
        <w:t>;</w:t>
      </w:r>
    </w:p>
    <w:p w14:paraId="5A51B152" w14:textId="137EC87F" w:rsidR="005D1A42" w:rsidRPr="009A4817" w:rsidRDefault="0044268F" w:rsidP="009A4817">
      <w:pPr>
        <w:pStyle w:val="Lijstalinea"/>
        <w:numPr>
          <w:ilvl w:val="0"/>
          <w:numId w:val="11"/>
        </w:numPr>
        <w:rPr>
          <w:lang w:val="nl-NL"/>
        </w:rPr>
      </w:pPr>
      <w:r w:rsidRPr="009A4817">
        <w:rPr>
          <w:lang w:val="nl-NL"/>
        </w:rPr>
        <w:t>onder schoolse pedagogische projecten die het welbevinden en de motivatie van leerlingen versterken.</w:t>
      </w:r>
    </w:p>
    <w:p w14:paraId="0B0C6BE9" w14:textId="77777777" w:rsidR="005D1A42" w:rsidRPr="00433B6C" w:rsidRDefault="000A5B1E">
      <w:pPr>
        <w:pStyle w:val="Kop2"/>
        <w:rPr>
          <w:lang w:val="nl-NL"/>
        </w:rPr>
      </w:pPr>
      <w:r w:rsidRPr="00433B6C">
        <w:rPr>
          <w:lang w:val="nl-NL"/>
        </w:rPr>
        <w:lastRenderedPageBreak/>
        <w:t>5. Financieel beleid</w:t>
      </w:r>
    </w:p>
    <w:p w14:paraId="24373E48" w14:textId="77777777" w:rsidR="00E87D7A" w:rsidRDefault="000A5B1E">
      <w:pPr>
        <w:rPr>
          <w:lang w:val="nl-NL"/>
        </w:rPr>
      </w:pPr>
      <w:r w:rsidRPr="00433B6C">
        <w:rPr>
          <w:lang w:val="nl-NL"/>
        </w:rPr>
        <w:t xml:space="preserve">Het financieel beleid van de stichting is gericht op zorgvuldigheid, transparantie en duurzaamheid. Het bestuur beheert de middelen overeenkomstig de wettelijke vereisten en de eigen beleidsdoelen. </w:t>
      </w:r>
    </w:p>
    <w:p w14:paraId="76948A4E" w14:textId="0F1B451E" w:rsidR="005D1A42" w:rsidRPr="00433B6C" w:rsidRDefault="000A5B1E">
      <w:pPr>
        <w:rPr>
          <w:lang w:val="nl-NL"/>
        </w:rPr>
      </w:pPr>
      <w:r w:rsidRPr="00433B6C">
        <w:rPr>
          <w:lang w:val="nl-NL"/>
        </w:rPr>
        <w:t xml:space="preserve">De inkomsten bestaan uit </w:t>
      </w:r>
      <w:r w:rsidR="000737D8">
        <w:rPr>
          <w:lang w:val="nl-NL"/>
        </w:rPr>
        <w:t>overblijf</w:t>
      </w:r>
      <w:r w:rsidRPr="00433B6C">
        <w:rPr>
          <w:lang w:val="nl-NL"/>
        </w:rPr>
        <w:t>bijdragen, donaties</w:t>
      </w:r>
      <w:r w:rsidR="000737D8">
        <w:rPr>
          <w:lang w:val="nl-NL"/>
        </w:rPr>
        <w:t xml:space="preserve"> </w:t>
      </w:r>
      <w:r w:rsidRPr="00433B6C">
        <w:rPr>
          <w:lang w:val="nl-NL"/>
        </w:rPr>
        <w:t xml:space="preserve">en andere </w:t>
      </w:r>
      <w:proofErr w:type="spellStart"/>
      <w:r w:rsidRPr="00433B6C">
        <w:rPr>
          <w:lang w:val="nl-NL"/>
        </w:rPr>
        <w:t>verwervingen</w:t>
      </w:r>
      <w:proofErr w:type="spellEnd"/>
      <w:r w:rsidR="00753477">
        <w:rPr>
          <w:lang w:val="nl-NL"/>
        </w:rPr>
        <w:t xml:space="preserve"> zoals bijvoorbeeld sponsoracties</w:t>
      </w:r>
      <w:r w:rsidRPr="00433B6C">
        <w:rPr>
          <w:lang w:val="nl-NL"/>
        </w:rPr>
        <w:t>. Het vermogen van de stichting wordt uitsluitend aangewend ten behoeve van de doelstellingen en mag niet worden beschouwd als persoonlijk bezit.</w:t>
      </w:r>
    </w:p>
    <w:p w14:paraId="3B8AC92C" w14:textId="0AA9AE7C" w:rsidR="005D1A42" w:rsidRDefault="000A5B1E" w:rsidP="00211948">
      <w:pPr>
        <w:rPr>
          <w:lang w:val="nl-NL"/>
        </w:rPr>
      </w:pPr>
      <w:r w:rsidRPr="00433B6C">
        <w:rPr>
          <w:lang w:val="nl-NL"/>
        </w:rPr>
        <w:t xml:space="preserve">De stichting houdt niet meer vermogen aan dan redelijkerwijs nodig is voor de continuïteit van de activiteiten. </w:t>
      </w:r>
      <w:r w:rsidR="00211948">
        <w:rPr>
          <w:lang w:val="nl-NL"/>
        </w:rPr>
        <w:t xml:space="preserve">De stichting </w:t>
      </w:r>
      <w:r w:rsidR="00211948" w:rsidRPr="00211948">
        <w:rPr>
          <w:lang w:val="nl-NL"/>
        </w:rPr>
        <w:t>gebruikt eventuele reserves uitsluitend voor toekomstige investeringen in</w:t>
      </w:r>
      <w:r w:rsidR="00E2610A">
        <w:rPr>
          <w:lang w:val="nl-NL"/>
        </w:rPr>
        <w:t xml:space="preserve"> de</w:t>
      </w:r>
      <w:r w:rsidR="00211948" w:rsidRPr="00211948">
        <w:rPr>
          <w:lang w:val="nl-NL"/>
        </w:rPr>
        <w:t xml:space="preserve"> TSO</w:t>
      </w:r>
      <w:r w:rsidR="00E2610A">
        <w:rPr>
          <w:lang w:val="nl-NL"/>
        </w:rPr>
        <w:t xml:space="preserve"> of de ondersteuning van de school. </w:t>
      </w:r>
      <w:r w:rsidRPr="00433B6C">
        <w:rPr>
          <w:lang w:val="nl-NL"/>
        </w:rPr>
        <w:t>De financiële administratie, jaarrekening en het jaarverslag worden jaarlijks vastgesteld door het bestuur en waar nodig getoetst door een externe deskundige.</w:t>
      </w:r>
    </w:p>
    <w:p w14:paraId="66BA6D88" w14:textId="5C81A2BF" w:rsidR="00997A79" w:rsidRPr="00997A79" w:rsidRDefault="00997A79" w:rsidP="00997A79">
      <w:pPr>
        <w:rPr>
          <w:lang w:val="nl-NL"/>
        </w:rPr>
      </w:pPr>
      <w:r w:rsidRPr="00997A79">
        <w:rPr>
          <w:lang w:val="nl-NL"/>
        </w:rPr>
        <w:t>Deze documenten worden openbaar gemaakt via de website van de stichting, conform de ANBI-transparantieplicht.</w:t>
      </w:r>
    </w:p>
    <w:p w14:paraId="56547A1F" w14:textId="77777777" w:rsidR="005D1A42" w:rsidRPr="00433B6C" w:rsidRDefault="000A5B1E">
      <w:pPr>
        <w:pStyle w:val="Kop2"/>
        <w:rPr>
          <w:lang w:val="nl-NL"/>
        </w:rPr>
      </w:pPr>
      <w:r w:rsidRPr="00433B6C">
        <w:rPr>
          <w:lang w:val="nl-NL"/>
        </w:rPr>
        <w:t>6. Evaluatie en borging</w:t>
      </w:r>
    </w:p>
    <w:p w14:paraId="01DDC8A3" w14:textId="47DEC94D" w:rsidR="005D1A42" w:rsidRDefault="000A5B1E">
      <w:pPr>
        <w:rPr>
          <w:lang w:val="nl-NL"/>
        </w:rPr>
      </w:pPr>
      <w:r w:rsidRPr="00433B6C">
        <w:rPr>
          <w:lang w:val="nl-NL"/>
        </w:rPr>
        <w:t xml:space="preserve">De stichting bewaakt de kwaliteit van de uitvoering door middel van jaarlijkse evaluaties van de </w:t>
      </w:r>
      <w:r w:rsidR="009927D1">
        <w:rPr>
          <w:lang w:val="nl-NL"/>
        </w:rPr>
        <w:t>tussen schoolse</w:t>
      </w:r>
      <w:r w:rsidRPr="00433B6C">
        <w:rPr>
          <w:lang w:val="nl-NL"/>
        </w:rPr>
        <w:t xml:space="preserve"> opvang en de ingezette middelen. De resultaten worden vastgelegd in een jaarverslag en besproken binnen het bestuur. De uitkomsten vormen de basis voor aanpassing van beleid en planning in de daaropvolgende periode.</w:t>
      </w:r>
    </w:p>
    <w:p w14:paraId="746A0A95" w14:textId="1E3A2A32" w:rsidR="00091A41" w:rsidRPr="00091A41" w:rsidRDefault="00091A41" w:rsidP="00091A41">
      <w:pPr>
        <w:rPr>
          <w:lang w:val="nl-NL"/>
        </w:rPr>
      </w:pPr>
      <w:r w:rsidRPr="00091A41">
        <w:rPr>
          <w:lang w:val="nl-NL"/>
        </w:rPr>
        <w:t>Doelen, middelen en resultaten worden geëvalueerd aan de hand van criteria als tevredenheid, deelname en effect op de leer- en speelomgeving.</w:t>
      </w:r>
      <w:r>
        <w:rPr>
          <w:lang w:val="nl-NL"/>
        </w:rPr>
        <w:t xml:space="preserve"> </w:t>
      </w:r>
      <w:r w:rsidRPr="00091A41">
        <w:rPr>
          <w:lang w:val="nl-NL"/>
        </w:rPr>
        <w:t>De stichting streeft ernaar dat minimaal 80% van de beschikbare middelen direct wordt besteed aan activiteiten</w:t>
      </w:r>
      <w:r w:rsidR="00FB16DD">
        <w:rPr>
          <w:lang w:val="nl-NL"/>
        </w:rPr>
        <w:t xml:space="preserve"> of zaken die direct ten goede komen aan de</w:t>
      </w:r>
      <w:r w:rsidRPr="00091A41">
        <w:rPr>
          <w:lang w:val="nl-NL"/>
        </w:rPr>
        <w:t xml:space="preserve"> leerlingen.</w:t>
      </w:r>
    </w:p>
    <w:p w14:paraId="3466D2BB" w14:textId="4BA7231B" w:rsidR="005D1A42" w:rsidRPr="00433B6C" w:rsidRDefault="000A5B1E">
      <w:pPr>
        <w:rPr>
          <w:lang w:val="nl-NL"/>
        </w:rPr>
      </w:pPr>
      <w:r w:rsidRPr="00433B6C">
        <w:rPr>
          <w:lang w:val="nl-NL"/>
        </w:rPr>
        <w:t xml:space="preserve">Daarnaast wordt gewerkt met </w:t>
      </w:r>
      <w:r w:rsidR="006F78CF">
        <w:rPr>
          <w:lang w:val="nl-NL"/>
        </w:rPr>
        <w:t>een</w:t>
      </w:r>
      <w:r w:rsidRPr="00433B6C">
        <w:rPr>
          <w:lang w:val="nl-NL"/>
        </w:rPr>
        <w:t xml:space="preserve"> meerjarenbeleidsplan waarin doelstellingen, middelenbeheer en kwaliteitsdoelen zijn opgenomen. De borging van beleid vindt plaats door transparante verslaglegging en doorlopende afstemming met de </w:t>
      </w:r>
      <w:r w:rsidR="00731CA3">
        <w:rPr>
          <w:lang w:val="nl-NL"/>
        </w:rPr>
        <w:t>medezeggenschapsraad van de school</w:t>
      </w:r>
      <w:r w:rsidRPr="00433B6C">
        <w:rPr>
          <w:lang w:val="nl-NL"/>
        </w:rPr>
        <w:t>.</w:t>
      </w:r>
    </w:p>
    <w:p w14:paraId="67AF2EA5" w14:textId="77777777" w:rsidR="005D1A42" w:rsidRPr="00433B6C" w:rsidRDefault="000A5B1E">
      <w:pPr>
        <w:pStyle w:val="Kop2"/>
        <w:rPr>
          <w:lang w:val="nl-NL"/>
        </w:rPr>
      </w:pPr>
      <w:r w:rsidRPr="00433B6C">
        <w:rPr>
          <w:lang w:val="nl-NL"/>
        </w:rPr>
        <w:t>7. Vooruitblik 2025–2030</w:t>
      </w:r>
    </w:p>
    <w:p w14:paraId="469D5133" w14:textId="77777777" w:rsidR="005D1A42" w:rsidRDefault="000A5B1E">
      <w:r w:rsidRPr="00433B6C">
        <w:rPr>
          <w:lang w:val="nl-NL"/>
        </w:rPr>
        <w:t xml:space="preserve">In de periode 2025–2030 richt de stichting zich op verdere professionalisering en uitbreiding van haar maatschappelijke bijdrage. </w:t>
      </w:r>
      <w:r>
        <w:t xml:space="preserve">De </w:t>
      </w:r>
      <w:proofErr w:type="spellStart"/>
      <w:r>
        <w:t>prioriteiten</w:t>
      </w:r>
      <w:proofErr w:type="spellEnd"/>
      <w:r>
        <w:t xml:space="preserve"> </w:t>
      </w:r>
      <w:proofErr w:type="spellStart"/>
      <w:r>
        <w:t>liggen</w:t>
      </w:r>
      <w:proofErr w:type="spellEnd"/>
      <w:r>
        <w:t xml:space="preserve"> </w:t>
      </w:r>
      <w:proofErr w:type="spellStart"/>
      <w:r>
        <w:t>bij</w:t>
      </w:r>
      <w:proofErr w:type="spellEnd"/>
      <w:r>
        <w:t>:</w:t>
      </w:r>
    </w:p>
    <w:p w14:paraId="1C40E287" w14:textId="36490F46" w:rsidR="005D1A42" w:rsidRDefault="000A5B1E">
      <w:pPr>
        <w:pStyle w:val="Lijstopsomteken"/>
        <w:rPr>
          <w:lang w:val="nl-NL"/>
        </w:rPr>
      </w:pPr>
      <w:r w:rsidRPr="00433B6C">
        <w:rPr>
          <w:lang w:val="nl-NL"/>
        </w:rPr>
        <w:t>Continuering van structurele scholing voor overblijfkrachten.</w:t>
      </w:r>
    </w:p>
    <w:p w14:paraId="39634B40" w14:textId="1039735D" w:rsidR="001057A6" w:rsidRPr="00433B6C" w:rsidRDefault="001057A6">
      <w:pPr>
        <w:pStyle w:val="Lijstopsomteken"/>
        <w:rPr>
          <w:lang w:val="nl-NL"/>
        </w:rPr>
      </w:pPr>
      <w:r>
        <w:rPr>
          <w:lang w:val="nl-NL"/>
        </w:rPr>
        <w:t>D</w:t>
      </w:r>
      <w:r w:rsidR="00D4479D">
        <w:rPr>
          <w:lang w:val="nl-NL"/>
        </w:rPr>
        <w:t>uurzame investeringen in de kwaliteit van de overblijfomgeving</w:t>
      </w:r>
    </w:p>
    <w:p w14:paraId="0F3EF095" w14:textId="03822A22" w:rsidR="005D1A42" w:rsidRPr="00433B6C" w:rsidRDefault="000A5B1E">
      <w:pPr>
        <w:pStyle w:val="Lijstopsomteken"/>
        <w:rPr>
          <w:lang w:val="nl-NL"/>
        </w:rPr>
      </w:pPr>
      <w:r w:rsidRPr="00433B6C">
        <w:rPr>
          <w:lang w:val="nl-NL"/>
        </w:rPr>
        <w:t>Gerichte ondersteuning van talentontwikkeling</w:t>
      </w:r>
      <w:r w:rsidR="001B6E76">
        <w:rPr>
          <w:lang w:val="nl-NL"/>
        </w:rPr>
        <w:t xml:space="preserve"> bij de leerlingen</w:t>
      </w:r>
      <w:r w:rsidRPr="00433B6C">
        <w:rPr>
          <w:lang w:val="nl-NL"/>
        </w:rPr>
        <w:t>.</w:t>
      </w:r>
    </w:p>
    <w:p w14:paraId="7CA04C82" w14:textId="3F740EFC" w:rsidR="005D1A42" w:rsidRPr="00433B6C" w:rsidRDefault="000A5B1E">
      <w:pPr>
        <w:pStyle w:val="Lijstopsomteken"/>
        <w:rPr>
          <w:lang w:val="nl-NL"/>
        </w:rPr>
      </w:pPr>
      <w:r w:rsidRPr="00433B6C">
        <w:rPr>
          <w:lang w:val="nl-NL"/>
        </w:rPr>
        <w:t xml:space="preserve">Duurzame investeringen in </w:t>
      </w:r>
      <w:r w:rsidR="00D4479D">
        <w:rPr>
          <w:lang w:val="nl-NL"/>
        </w:rPr>
        <w:t xml:space="preserve">de </w:t>
      </w:r>
      <w:r w:rsidRPr="00433B6C">
        <w:rPr>
          <w:lang w:val="nl-NL"/>
        </w:rPr>
        <w:t>speel- en leeromgeving</w:t>
      </w:r>
      <w:r w:rsidR="00D4479D">
        <w:rPr>
          <w:lang w:val="nl-NL"/>
        </w:rPr>
        <w:t xml:space="preserve"> van de sc</w:t>
      </w:r>
      <w:r w:rsidR="00AA1877">
        <w:rPr>
          <w:lang w:val="nl-NL"/>
        </w:rPr>
        <w:t>hool</w:t>
      </w:r>
    </w:p>
    <w:p w14:paraId="2CA41144" w14:textId="388F7B87" w:rsidR="005D1A42" w:rsidRPr="00433B6C" w:rsidRDefault="001B6E76">
      <w:pPr>
        <w:pStyle w:val="Lijstopsomteken"/>
        <w:rPr>
          <w:lang w:val="nl-NL"/>
        </w:rPr>
      </w:pPr>
      <w:r>
        <w:rPr>
          <w:lang w:val="nl-NL"/>
        </w:rPr>
        <w:t>Duurzame investering in de digitale omgeving van de school</w:t>
      </w:r>
    </w:p>
    <w:p w14:paraId="2D373B4A" w14:textId="18816E38" w:rsidR="005D1A42" w:rsidRDefault="000A5B1E">
      <w:pPr>
        <w:rPr>
          <w:lang w:val="nl-NL"/>
        </w:rPr>
      </w:pPr>
      <w:r w:rsidRPr="00433B6C">
        <w:rPr>
          <w:lang w:val="nl-NL"/>
        </w:rPr>
        <w:lastRenderedPageBreak/>
        <w:t xml:space="preserve">Door deze koers </w:t>
      </w:r>
      <w:r w:rsidR="00AA1877">
        <w:rPr>
          <w:lang w:val="nl-NL"/>
        </w:rPr>
        <w:t>ondersteunt de stichting de school bij het</w:t>
      </w:r>
      <w:r w:rsidRPr="00433B6C">
        <w:rPr>
          <w:lang w:val="nl-NL"/>
        </w:rPr>
        <w:t xml:space="preserve"> waarborgen van een stimulerende, veilige en betekenisvolle schoolomgeving. Het beleid wordt jaarlijks geëvalueerd en waar nodig aangepast om te blijven aansluiten bij de veranderende behoeften van leerlingen </w:t>
      </w:r>
      <w:r w:rsidR="00CD0609">
        <w:rPr>
          <w:lang w:val="nl-NL"/>
        </w:rPr>
        <w:t>en hun ouders</w:t>
      </w:r>
      <w:r w:rsidRPr="00433B6C">
        <w:rPr>
          <w:lang w:val="nl-NL"/>
        </w:rPr>
        <w:t>.</w:t>
      </w:r>
    </w:p>
    <w:p w14:paraId="11D221A7" w14:textId="513FAF70" w:rsidR="00BD5C68" w:rsidRPr="00BD5C68" w:rsidRDefault="00BD5C68" w:rsidP="00BD5C68">
      <w:pPr>
        <w:pStyle w:val="Kop2"/>
        <w:rPr>
          <w:lang w:val="nl-NL"/>
        </w:rPr>
      </w:pPr>
      <w:r>
        <w:rPr>
          <w:lang w:val="nl-NL"/>
        </w:rPr>
        <w:t>8</w:t>
      </w:r>
      <w:r w:rsidRPr="00433B6C">
        <w:rPr>
          <w:lang w:val="nl-NL"/>
        </w:rPr>
        <w:t xml:space="preserve">. </w:t>
      </w:r>
      <w:r>
        <w:rPr>
          <w:lang w:val="nl-NL"/>
        </w:rPr>
        <w:t>Publi</w:t>
      </w:r>
      <w:r w:rsidR="00C17833">
        <w:rPr>
          <w:lang w:val="nl-NL"/>
        </w:rPr>
        <w:t>catie en contactgegevens</w:t>
      </w:r>
    </w:p>
    <w:p w14:paraId="17B58BBC" w14:textId="480A6884" w:rsidR="00BD5C68" w:rsidRPr="00BD5C68" w:rsidRDefault="00BD5C68" w:rsidP="00BD5C68">
      <w:pPr>
        <w:rPr>
          <w:lang w:val="nl-NL"/>
        </w:rPr>
      </w:pPr>
      <w:r w:rsidRPr="00BD5C68">
        <w:rPr>
          <w:lang w:val="nl-NL"/>
        </w:rPr>
        <w:t xml:space="preserve">Conform de ANBI-verplichtingen publiceert de stichting jaarlijks op </w:t>
      </w:r>
      <w:r w:rsidR="00C17833">
        <w:rPr>
          <w:lang w:val="nl-NL"/>
        </w:rPr>
        <w:t>de</w:t>
      </w:r>
      <w:r w:rsidRPr="00BD5C68">
        <w:rPr>
          <w:lang w:val="nl-NL"/>
        </w:rPr>
        <w:t xml:space="preserve"> website</w:t>
      </w:r>
      <w:r w:rsidR="00C17833">
        <w:rPr>
          <w:lang w:val="nl-NL"/>
        </w:rPr>
        <w:t xml:space="preserve"> van obs De Waterkant</w:t>
      </w:r>
      <w:r w:rsidRPr="00BD5C68">
        <w:rPr>
          <w:lang w:val="nl-NL"/>
        </w:rPr>
        <w:t>:</w:t>
      </w:r>
    </w:p>
    <w:p w14:paraId="2ABE5EB3" w14:textId="5603B23B" w:rsidR="00BD5C68" w:rsidRPr="00C17833" w:rsidRDefault="00BD5C68" w:rsidP="003F729B">
      <w:pPr>
        <w:pStyle w:val="Lijstalinea"/>
        <w:numPr>
          <w:ilvl w:val="0"/>
          <w:numId w:val="12"/>
        </w:numPr>
        <w:rPr>
          <w:lang w:val="nl-NL"/>
        </w:rPr>
      </w:pPr>
      <w:r w:rsidRPr="00C17833">
        <w:rPr>
          <w:lang w:val="nl-NL"/>
        </w:rPr>
        <w:t>de naam en contactgegevens van de stichting</w:t>
      </w:r>
      <w:r w:rsidR="003F729B">
        <w:rPr>
          <w:lang w:val="nl-NL"/>
        </w:rPr>
        <w:t>;</w:t>
      </w:r>
    </w:p>
    <w:p w14:paraId="6443C3BB" w14:textId="0FE7EF85" w:rsidR="00BD5C68" w:rsidRPr="00C17833" w:rsidRDefault="00BD5C68" w:rsidP="00C17833">
      <w:pPr>
        <w:pStyle w:val="Lijstalinea"/>
        <w:numPr>
          <w:ilvl w:val="0"/>
          <w:numId w:val="12"/>
        </w:numPr>
        <w:rPr>
          <w:lang w:val="nl-NL"/>
        </w:rPr>
      </w:pPr>
      <w:r w:rsidRPr="00C17833">
        <w:rPr>
          <w:lang w:val="nl-NL"/>
        </w:rPr>
        <w:t>de namen van de bestuursleden</w:t>
      </w:r>
      <w:r w:rsidR="003F729B">
        <w:rPr>
          <w:lang w:val="nl-NL"/>
        </w:rPr>
        <w:t>;</w:t>
      </w:r>
    </w:p>
    <w:p w14:paraId="16B8BA72" w14:textId="7AC93A76" w:rsidR="00BD5C68" w:rsidRPr="00C17833" w:rsidRDefault="00BD5C68" w:rsidP="00C17833">
      <w:pPr>
        <w:pStyle w:val="Lijstalinea"/>
        <w:numPr>
          <w:ilvl w:val="0"/>
          <w:numId w:val="12"/>
        </w:numPr>
        <w:rPr>
          <w:lang w:val="nl-NL"/>
        </w:rPr>
      </w:pPr>
      <w:r w:rsidRPr="00C17833">
        <w:rPr>
          <w:lang w:val="nl-NL"/>
        </w:rPr>
        <w:t>het actuele beleidsplan;</w:t>
      </w:r>
    </w:p>
    <w:p w14:paraId="47D57544" w14:textId="3E36C15C" w:rsidR="00BD5C68" w:rsidRPr="00C17833" w:rsidRDefault="00BD5C68" w:rsidP="00C17833">
      <w:pPr>
        <w:pStyle w:val="Lijstalinea"/>
        <w:numPr>
          <w:ilvl w:val="0"/>
          <w:numId w:val="12"/>
        </w:numPr>
        <w:rPr>
          <w:lang w:val="nl-NL"/>
        </w:rPr>
      </w:pPr>
      <w:r w:rsidRPr="00C17833">
        <w:rPr>
          <w:lang w:val="nl-NL"/>
        </w:rPr>
        <w:t>de financiële verantwoording en het jaarverslag.</w:t>
      </w:r>
    </w:p>
    <w:p w14:paraId="7FAFDCF2" w14:textId="77777777" w:rsidR="003F729B" w:rsidRDefault="003F729B" w:rsidP="00BD5C68">
      <w:pPr>
        <w:rPr>
          <w:lang w:val="nl-NL"/>
        </w:rPr>
      </w:pPr>
    </w:p>
    <w:p w14:paraId="68BD60B9" w14:textId="31CC24E3" w:rsidR="00BD5C68" w:rsidRPr="00BD5C68" w:rsidRDefault="00BD5C68" w:rsidP="00BD5C68">
      <w:pPr>
        <w:rPr>
          <w:lang w:val="nl-NL"/>
        </w:rPr>
      </w:pPr>
      <w:r w:rsidRPr="00BD5C68">
        <w:rPr>
          <w:lang w:val="nl-NL"/>
        </w:rPr>
        <w:t>Aldus vastgesteld door het bestuur van Stichting TSO en Vrienden van De Waterkant</w:t>
      </w:r>
    </w:p>
    <w:p w14:paraId="46AD03FD" w14:textId="77777777" w:rsidR="006D701B" w:rsidRDefault="006D701B" w:rsidP="00BD5C68">
      <w:pPr>
        <w:rPr>
          <w:lang w:val="nl-NL"/>
        </w:rPr>
      </w:pPr>
    </w:p>
    <w:p w14:paraId="7DA5F1E2" w14:textId="77777777" w:rsidR="006D701B" w:rsidRDefault="006D701B" w:rsidP="00BD5C68">
      <w:pPr>
        <w:rPr>
          <w:lang w:val="nl-NL"/>
        </w:rPr>
      </w:pPr>
    </w:p>
    <w:p w14:paraId="44348926" w14:textId="767EE862" w:rsidR="00BD5C68" w:rsidRPr="00BD5C68" w:rsidRDefault="00BD5C68" w:rsidP="00BD5C68">
      <w:pPr>
        <w:rPr>
          <w:lang w:val="nl-NL"/>
        </w:rPr>
      </w:pPr>
      <w:r w:rsidRPr="00BD5C68">
        <w:rPr>
          <w:lang w:val="nl-NL"/>
        </w:rPr>
        <w:t xml:space="preserve">Datum: </w:t>
      </w:r>
      <w:r w:rsidR="003F729B">
        <w:rPr>
          <w:lang w:val="nl-NL"/>
        </w:rPr>
        <w:t>10 november 2025</w:t>
      </w:r>
    </w:p>
    <w:p w14:paraId="2E7E5EE2" w14:textId="492B3DAC" w:rsidR="00BD5C68" w:rsidRDefault="00BD5C68" w:rsidP="00BD5C68">
      <w:pPr>
        <w:rPr>
          <w:lang w:val="nl-NL"/>
        </w:rPr>
      </w:pPr>
      <w:r w:rsidRPr="00BD5C68">
        <w:rPr>
          <w:lang w:val="nl-NL"/>
        </w:rPr>
        <w:t xml:space="preserve">Plaats: </w:t>
      </w:r>
      <w:r w:rsidR="003F729B">
        <w:rPr>
          <w:lang w:val="nl-NL"/>
        </w:rPr>
        <w:t>Amsterdam</w:t>
      </w:r>
    </w:p>
    <w:p w14:paraId="6742C9FD" w14:textId="77777777" w:rsidR="006D701B" w:rsidRDefault="006D701B" w:rsidP="00BD5C68">
      <w:pPr>
        <w:rPr>
          <w:lang w:val="nl-NL"/>
        </w:rPr>
      </w:pPr>
    </w:p>
    <w:p w14:paraId="5F94D195" w14:textId="22BECD19" w:rsidR="006D701B" w:rsidRDefault="006D701B" w:rsidP="00BD5C68">
      <w:pPr>
        <w:rPr>
          <w:lang w:val="nl-NL"/>
        </w:rPr>
      </w:pPr>
      <w:r>
        <w:rPr>
          <w:lang w:val="nl-NL"/>
        </w:rPr>
        <w:t>Anke Rijntjes (voorzitter)</w:t>
      </w:r>
    </w:p>
    <w:p w14:paraId="7AC7CC41" w14:textId="3E245E49" w:rsidR="006D701B" w:rsidRDefault="006D701B" w:rsidP="00BD5C68">
      <w:pPr>
        <w:rPr>
          <w:lang w:val="nl-NL"/>
        </w:rPr>
      </w:pPr>
      <w:r>
        <w:rPr>
          <w:lang w:val="nl-NL"/>
        </w:rPr>
        <w:t>Sandra Worst (penningmeester)</w:t>
      </w:r>
    </w:p>
    <w:p w14:paraId="3EEB7F66" w14:textId="231E415B" w:rsidR="006D701B" w:rsidRPr="00BD5C68" w:rsidRDefault="006D701B" w:rsidP="00BD5C68">
      <w:pPr>
        <w:rPr>
          <w:lang w:val="nl-NL"/>
        </w:rPr>
      </w:pPr>
      <w:r>
        <w:rPr>
          <w:lang w:val="nl-NL"/>
        </w:rPr>
        <w:t>Annelies Verkade (secretaris)</w:t>
      </w:r>
    </w:p>
    <w:p w14:paraId="0145CAF2" w14:textId="77777777" w:rsidR="00BD5C68" w:rsidRPr="00433B6C" w:rsidRDefault="00BD5C68">
      <w:pPr>
        <w:rPr>
          <w:lang w:val="nl-NL"/>
        </w:rPr>
      </w:pPr>
    </w:p>
    <w:sectPr w:rsidR="00BD5C68" w:rsidRPr="00433B6C"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jstnummering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jstnummering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jstopsomteken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jstopsomteken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jstnummering"/>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jstopsomteken"/>
      <w:lvlText w:val=""/>
      <w:lvlJc w:val="left"/>
      <w:pPr>
        <w:tabs>
          <w:tab w:val="num" w:pos="360"/>
        </w:tabs>
        <w:ind w:left="360" w:hanging="360"/>
      </w:pPr>
      <w:rPr>
        <w:rFonts w:ascii="Symbol" w:hAnsi="Symbol" w:hint="default"/>
      </w:rPr>
    </w:lvl>
  </w:abstractNum>
  <w:abstractNum w:abstractNumId="9" w15:restartNumberingAfterBreak="0">
    <w:nsid w:val="174A1655"/>
    <w:multiLevelType w:val="hybridMultilevel"/>
    <w:tmpl w:val="CDBE868C"/>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0" w15:restartNumberingAfterBreak="0">
    <w:nsid w:val="4DED3736"/>
    <w:multiLevelType w:val="hybridMultilevel"/>
    <w:tmpl w:val="9948D6D0"/>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11" w15:restartNumberingAfterBreak="0">
    <w:nsid w:val="679A4583"/>
    <w:multiLevelType w:val="hybridMultilevel"/>
    <w:tmpl w:val="DC483DCA"/>
    <w:lvl w:ilvl="0" w:tplc="04130001">
      <w:start w:val="1"/>
      <w:numFmt w:val="bullet"/>
      <w:lvlText w:val=""/>
      <w:lvlJc w:val="left"/>
      <w:pPr>
        <w:ind w:left="360" w:hanging="360"/>
      </w:pPr>
      <w:rPr>
        <w:rFonts w:ascii="Symbol" w:hAnsi="Symbol"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num w:numId="1" w16cid:durableId="1109930608">
    <w:abstractNumId w:val="8"/>
  </w:num>
  <w:num w:numId="2" w16cid:durableId="1406494085">
    <w:abstractNumId w:val="6"/>
  </w:num>
  <w:num w:numId="3" w16cid:durableId="1251893667">
    <w:abstractNumId w:val="5"/>
  </w:num>
  <w:num w:numId="4" w16cid:durableId="273489063">
    <w:abstractNumId w:val="4"/>
  </w:num>
  <w:num w:numId="5" w16cid:durableId="1930966098">
    <w:abstractNumId w:val="7"/>
  </w:num>
  <w:num w:numId="6" w16cid:durableId="2134470661">
    <w:abstractNumId w:val="3"/>
  </w:num>
  <w:num w:numId="7" w16cid:durableId="1095785746">
    <w:abstractNumId w:val="2"/>
  </w:num>
  <w:num w:numId="8" w16cid:durableId="417404376">
    <w:abstractNumId w:val="1"/>
  </w:num>
  <w:num w:numId="9" w16cid:durableId="1930041654">
    <w:abstractNumId w:val="0"/>
  </w:num>
  <w:num w:numId="10" w16cid:durableId="1691563478">
    <w:abstractNumId w:val="9"/>
  </w:num>
  <w:num w:numId="11" w16cid:durableId="1570723066">
    <w:abstractNumId w:val="10"/>
  </w:num>
  <w:num w:numId="12" w16cid:durableId="33773197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275D3"/>
    <w:rsid w:val="000330FC"/>
    <w:rsid w:val="00034616"/>
    <w:rsid w:val="0006063C"/>
    <w:rsid w:val="000737D8"/>
    <w:rsid w:val="00091A41"/>
    <w:rsid w:val="000A5B1E"/>
    <w:rsid w:val="001057A6"/>
    <w:rsid w:val="0015074B"/>
    <w:rsid w:val="00180530"/>
    <w:rsid w:val="00194C66"/>
    <w:rsid w:val="001A250E"/>
    <w:rsid w:val="001B6E76"/>
    <w:rsid w:val="001C52D9"/>
    <w:rsid w:val="001E335B"/>
    <w:rsid w:val="00203F9C"/>
    <w:rsid w:val="00211948"/>
    <w:rsid w:val="0029639D"/>
    <w:rsid w:val="002D439C"/>
    <w:rsid w:val="00323A86"/>
    <w:rsid w:val="00326F90"/>
    <w:rsid w:val="003D6535"/>
    <w:rsid w:val="003E1C75"/>
    <w:rsid w:val="003F61DD"/>
    <w:rsid w:val="003F729B"/>
    <w:rsid w:val="00433B6C"/>
    <w:rsid w:val="0044268F"/>
    <w:rsid w:val="005D0B7C"/>
    <w:rsid w:val="005D1A42"/>
    <w:rsid w:val="005F672F"/>
    <w:rsid w:val="00623EFF"/>
    <w:rsid w:val="0065553F"/>
    <w:rsid w:val="006811F8"/>
    <w:rsid w:val="006901E5"/>
    <w:rsid w:val="006C38A0"/>
    <w:rsid w:val="006D701B"/>
    <w:rsid w:val="006E00B9"/>
    <w:rsid w:val="006F78CF"/>
    <w:rsid w:val="00731CA3"/>
    <w:rsid w:val="00753477"/>
    <w:rsid w:val="00777755"/>
    <w:rsid w:val="0079724E"/>
    <w:rsid w:val="007A22B3"/>
    <w:rsid w:val="0087776E"/>
    <w:rsid w:val="00940F97"/>
    <w:rsid w:val="009463FD"/>
    <w:rsid w:val="00950B8C"/>
    <w:rsid w:val="009909F9"/>
    <w:rsid w:val="009927D1"/>
    <w:rsid w:val="00997A79"/>
    <w:rsid w:val="009A4817"/>
    <w:rsid w:val="00A017DD"/>
    <w:rsid w:val="00A0639A"/>
    <w:rsid w:val="00A1106F"/>
    <w:rsid w:val="00A24880"/>
    <w:rsid w:val="00A73CE6"/>
    <w:rsid w:val="00AA1877"/>
    <w:rsid w:val="00AA1D8D"/>
    <w:rsid w:val="00AF0FDF"/>
    <w:rsid w:val="00AF586A"/>
    <w:rsid w:val="00B47730"/>
    <w:rsid w:val="00BD5C68"/>
    <w:rsid w:val="00C17833"/>
    <w:rsid w:val="00C2368A"/>
    <w:rsid w:val="00C90DA6"/>
    <w:rsid w:val="00CB0664"/>
    <w:rsid w:val="00CC52FD"/>
    <w:rsid w:val="00CD03B4"/>
    <w:rsid w:val="00CD0609"/>
    <w:rsid w:val="00CD741D"/>
    <w:rsid w:val="00D4479D"/>
    <w:rsid w:val="00DA3614"/>
    <w:rsid w:val="00DB0E02"/>
    <w:rsid w:val="00DC4D5D"/>
    <w:rsid w:val="00DF100E"/>
    <w:rsid w:val="00E2610A"/>
    <w:rsid w:val="00E87D7A"/>
    <w:rsid w:val="00EB7314"/>
    <w:rsid w:val="00EC309F"/>
    <w:rsid w:val="00EF44E2"/>
    <w:rsid w:val="00FB16DD"/>
    <w:rsid w:val="00FC693F"/>
    <w:rsid w:val="00FF017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C0BA4A1"/>
  <w14:defaultImageDpi w14:val="300"/>
  <w15:docId w15:val="{625EAB45-1D03-4DA8-B2AF-41D692799C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FC693F"/>
  </w:style>
  <w:style w:type="paragraph" w:styleId="Kop1">
    <w:name w:val="heading 1"/>
    <w:basedOn w:val="Standaard"/>
    <w:next w:val="Standaard"/>
    <w:link w:val="Kop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Kop2">
    <w:name w:val="heading 2"/>
    <w:basedOn w:val="Standaard"/>
    <w:next w:val="Standaard"/>
    <w:link w:val="Kop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Kop3">
    <w:name w:val="heading 3"/>
    <w:basedOn w:val="Standaard"/>
    <w:next w:val="Standaard"/>
    <w:link w:val="Kop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Kop4">
    <w:name w:val="heading 4"/>
    <w:basedOn w:val="Standaard"/>
    <w:next w:val="Standaard"/>
    <w:link w:val="Kop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Kop5">
    <w:name w:val="heading 5"/>
    <w:basedOn w:val="Standaard"/>
    <w:next w:val="Standaard"/>
    <w:link w:val="Kop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Kop6">
    <w:name w:val="heading 6"/>
    <w:basedOn w:val="Standaard"/>
    <w:next w:val="Standaard"/>
    <w:link w:val="Kop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Kop7">
    <w:name w:val="heading 7"/>
    <w:basedOn w:val="Standaard"/>
    <w:next w:val="Standaard"/>
    <w:link w:val="Kop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Kop8">
    <w:name w:val="heading 8"/>
    <w:basedOn w:val="Standaard"/>
    <w:next w:val="Standaard"/>
    <w:link w:val="Kop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Kop9">
    <w:name w:val="heading 9"/>
    <w:basedOn w:val="Standaard"/>
    <w:next w:val="Standaard"/>
    <w:link w:val="Kop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Koptekst">
    <w:name w:val="header"/>
    <w:basedOn w:val="Standaard"/>
    <w:link w:val="KoptekstChar"/>
    <w:uiPriority w:val="99"/>
    <w:unhideWhenUsed/>
    <w:rsid w:val="00E618BF"/>
    <w:pPr>
      <w:tabs>
        <w:tab w:val="center" w:pos="4680"/>
        <w:tab w:val="right" w:pos="9360"/>
      </w:tabs>
      <w:spacing w:after="0" w:line="240" w:lineRule="auto"/>
    </w:pPr>
  </w:style>
  <w:style w:type="character" w:customStyle="1" w:styleId="KoptekstChar">
    <w:name w:val="Koptekst Char"/>
    <w:basedOn w:val="Standaardalinea-lettertype"/>
    <w:link w:val="Koptekst"/>
    <w:uiPriority w:val="99"/>
    <w:rsid w:val="00E618BF"/>
  </w:style>
  <w:style w:type="paragraph" w:styleId="Voettekst">
    <w:name w:val="footer"/>
    <w:basedOn w:val="Standaard"/>
    <w:link w:val="VoettekstChar"/>
    <w:uiPriority w:val="99"/>
    <w:unhideWhenUsed/>
    <w:rsid w:val="00E618BF"/>
    <w:pPr>
      <w:tabs>
        <w:tab w:val="center" w:pos="4680"/>
        <w:tab w:val="right" w:pos="9360"/>
      </w:tabs>
      <w:spacing w:after="0" w:line="240" w:lineRule="auto"/>
    </w:pPr>
  </w:style>
  <w:style w:type="character" w:customStyle="1" w:styleId="VoettekstChar">
    <w:name w:val="Voettekst Char"/>
    <w:basedOn w:val="Standaardalinea-lettertype"/>
    <w:link w:val="Voettekst"/>
    <w:uiPriority w:val="99"/>
    <w:rsid w:val="00E618BF"/>
  </w:style>
  <w:style w:type="paragraph" w:styleId="Geenafstand">
    <w:name w:val="No Spacing"/>
    <w:uiPriority w:val="1"/>
    <w:qFormat/>
    <w:rsid w:val="00FC693F"/>
    <w:pPr>
      <w:spacing w:after="0" w:line="240" w:lineRule="auto"/>
    </w:pPr>
  </w:style>
  <w:style w:type="character" w:customStyle="1" w:styleId="Kop1Char">
    <w:name w:val="Kop 1 Char"/>
    <w:basedOn w:val="Standaardalinea-lettertype"/>
    <w:link w:val="Kop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Kop2Char">
    <w:name w:val="Kop 2 Char"/>
    <w:basedOn w:val="Standaardalinea-lettertype"/>
    <w:link w:val="Kop2"/>
    <w:uiPriority w:val="9"/>
    <w:rsid w:val="00FC693F"/>
    <w:rPr>
      <w:rFonts w:asciiTheme="majorHAnsi" w:eastAsiaTheme="majorEastAsia" w:hAnsiTheme="majorHAnsi" w:cstheme="majorBidi"/>
      <w:b/>
      <w:bCs/>
      <w:color w:val="4F81BD" w:themeColor="accent1"/>
      <w:sz w:val="26"/>
      <w:szCs w:val="26"/>
    </w:rPr>
  </w:style>
  <w:style w:type="character" w:customStyle="1" w:styleId="Kop3Char">
    <w:name w:val="Kop 3 Char"/>
    <w:basedOn w:val="Standaardalinea-lettertype"/>
    <w:link w:val="Kop3"/>
    <w:uiPriority w:val="9"/>
    <w:rsid w:val="00FC693F"/>
    <w:rPr>
      <w:rFonts w:asciiTheme="majorHAnsi" w:eastAsiaTheme="majorEastAsia" w:hAnsiTheme="majorHAnsi" w:cstheme="majorBidi"/>
      <w:b/>
      <w:bCs/>
      <w:color w:val="4F81BD" w:themeColor="accent1"/>
    </w:rPr>
  </w:style>
  <w:style w:type="paragraph" w:styleId="Titel">
    <w:name w:val="Title"/>
    <w:basedOn w:val="Standaard"/>
    <w:next w:val="Standaard"/>
    <w:link w:val="Titel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Char">
    <w:name w:val="Titel Char"/>
    <w:basedOn w:val="Standaardalinea-lettertype"/>
    <w:link w:val="Titel"/>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Ondertitel">
    <w:name w:val="Subtitle"/>
    <w:basedOn w:val="Standaard"/>
    <w:next w:val="Standaard"/>
    <w:link w:val="Ondertitel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OndertitelChar">
    <w:name w:val="Ondertitel Char"/>
    <w:basedOn w:val="Standaardalinea-lettertype"/>
    <w:link w:val="Ondertitel"/>
    <w:uiPriority w:val="11"/>
    <w:rsid w:val="00FC693F"/>
    <w:rPr>
      <w:rFonts w:asciiTheme="majorHAnsi" w:eastAsiaTheme="majorEastAsia" w:hAnsiTheme="majorHAnsi" w:cstheme="majorBidi"/>
      <w:i/>
      <w:iCs/>
      <w:color w:val="4F81BD" w:themeColor="accent1"/>
      <w:spacing w:val="15"/>
      <w:sz w:val="24"/>
      <w:szCs w:val="24"/>
    </w:rPr>
  </w:style>
  <w:style w:type="paragraph" w:styleId="Lijstalinea">
    <w:name w:val="List Paragraph"/>
    <w:basedOn w:val="Standaard"/>
    <w:uiPriority w:val="34"/>
    <w:qFormat/>
    <w:rsid w:val="00FC693F"/>
    <w:pPr>
      <w:ind w:left="720"/>
      <w:contextualSpacing/>
    </w:pPr>
  </w:style>
  <w:style w:type="paragraph" w:styleId="Plattetekst">
    <w:name w:val="Body Text"/>
    <w:basedOn w:val="Standaard"/>
    <w:link w:val="PlattetekstChar"/>
    <w:uiPriority w:val="99"/>
    <w:unhideWhenUsed/>
    <w:rsid w:val="00AA1D8D"/>
    <w:pPr>
      <w:spacing w:after="120"/>
    </w:pPr>
  </w:style>
  <w:style w:type="character" w:customStyle="1" w:styleId="PlattetekstChar">
    <w:name w:val="Platte tekst Char"/>
    <w:basedOn w:val="Standaardalinea-lettertype"/>
    <w:link w:val="Plattetekst"/>
    <w:uiPriority w:val="99"/>
    <w:rsid w:val="00AA1D8D"/>
  </w:style>
  <w:style w:type="paragraph" w:styleId="Plattetekst2">
    <w:name w:val="Body Text 2"/>
    <w:basedOn w:val="Standaard"/>
    <w:link w:val="Plattetekst2Char"/>
    <w:uiPriority w:val="99"/>
    <w:unhideWhenUsed/>
    <w:rsid w:val="00AA1D8D"/>
    <w:pPr>
      <w:spacing w:after="120" w:line="480" w:lineRule="auto"/>
    </w:pPr>
  </w:style>
  <w:style w:type="character" w:customStyle="1" w:styleId="Plattetekst2Char">
    <w:name w:val="Platte tekst 2 Char"/>
    <w:basedOn w:val="Standaardalinea-lettertype"/>
    <w:link w:val="Plattetekst2"/>
    <w:uiPriority w:val="99"/>
    <w:rsid w:val="00AA1D8D"/>
  </w:style>
  <w:style w:type="paragraph" w:styleId="Plattetekst3">
    <w:name w:val="Body Text 3"/>
    <w:basedOn w:val="Standaard"/>
    <w:link w:val="Plattetekst3Char"/>
    <w:uiPriority w:val="99"/>
    <w:unhideWhenUsed/>
    <w:rsid w:val="00AA1D8D"/>
    <w:pPr>
      <w:spacing w:after="120"/>
    </w:pPr>
    <w:rPr>
      <w:sz w:val="16"/>
      <w:szCs w:val="16"/>
    </w:rPr>
  </w:style>
  <w:style w:type="character" w:customStyle="1" w:styleId="Plattetekst3Char">
    <w:name w:val="Platte tekst 3 Char"/>
    <w:basedOn w:val="Standaardalinea-lettertype"/>
    <w:link w:val="Plattetekst3"/>
    <w:uiPriority w:val="99"/>
    <w:rsid w:val="00AA1D8D"/>
    <w:rPr>
      <w:sz w:val="16"/>
      <w:szCs w:val="16"/>
    </w:rPr>
  </w:style>
  <w:style w:type="paragraph" w:styleId="Lijst">
    <w:name w:val="List"/>
    <w:basedOn w:val="Standaard"/>
    <w:uiPriority w:val="99"/>
    <w:unhideWhenUsed/>
    <w:rsid w:val="00AA1D8D"/>
    <w:pPr>
      <w:ind w:left="360" w:hanging="360"/>
      <w:contextualSpacing/>
    </w:pPr>
  </w:style>
  <w:style w:type="paragraph" w:styleId="Lijst2">
    <w:name w:val="List 2"/>
    <w:basedOn w:val="Standaard"/>
    <w:uiPriority w:val="99"/>
    <w:unhideWhenUsed/>
    <w:rsid w:val="00326F90"/>
    <w:pPr>
      <w:ind w:left="720" w:hanging="360"/>
      <w:contextualSpacing/>
    </w:pPr>
  </w:style>
  <w:style w:type="paragraph" w:styleId="Lijst3">
    <w:name w:val="List 3"/>
    <w:basedOn w:val="Standaard"/>
    <w:uiPriority w:val="99"/>
    <w:unhideWhenUsed/>
    <w:rsid w:val="00326F90"/>
    <w:pPr>
      <w:ind w:left="1080" w:hanging="360"/>
      <w:contextualSpacing/>
    </w:pPr>
  </w:style>
  <w:style w:type="paragraph" w:styleId="Lijstopsomteken">
    <w:name w:val="List Bullet"/>
    <w:basedOn w:val="Standaard"/>
    <w:uiPriority w:val="99"/>
    <w:unhideWhenUsed/>
    <w:rsid w:val="00326F90"/>
    <w:pPr>
      <w:numPr>
        <w:numId w:val="1"/>
      </w:numPr>
      <w:contextualSpacing/>
    </w:pPr>
  </w:style>
  <w:style w:type="paragraph" w:styleId="Lijstopsomteken2">
    <w:name w:val="List Bullet 2"/>
    <w:basedOn w:val="Standaard"/>
    <w:uiPriority w:val="99"/>
    <w:unhideWhenUsed/>
    <w:rsid w:val="00326F90"/>
    <w:pPr>
      <w:numPr>
        <w:numId w:val="2"/>
      </w:numPr>
      <w:contextualSpacing/>
    </w:pPr>
  </w:style>
  <w:style w:type="paragraph" w:styleId="Lijstopsomteken3">
    <w:name w:val="List Bullet 3"/>
    <w:basedOn w:val="Standaard"/>
    <w:uiPriority w:val="99"/>
    <w:unhideWhenUsed/>
    <w:rsid w:val="00326F90"/>
    <w:pPr>
      <w:numPr>
        <w:numId w:val="3"/>
      </w:numPr>
      <w:contextualSpacing/>
    </w:pPr>
  </w:style>
  <w:style w:type="paragraph" w:styleId="Lijstnummering">
    <w:name w:val="List Number"/>
    <w:basedOn w:val="Standaard"/>
    <w:uiPriority w:val="99"/>
    <w:unhideWhenUsed/>
    <w:rsid w:val="00326F90"/>
    <w:pPr>
      <w:numPr>
        <w:numId w:val="5"/>
      </w:numPr>
      <w:contextualSpacing/>
    </w:pPr>
  </w:style>
  <w:style w:type="paragraph" w:styleId="Lijstnummering2">
    <w:name w:val="List Number 2"/>
    <w:basedOn w:val="Standaard"/>
    <w:uiPriority w:val="99"/>
    <w:unhideWhenUsed/>
    <w:rsid w:val="0029639D"/>
    <w:pPr>
      <w:numPr>
        <w:numId w:val="6"/>
      </w:numPr>
      <w:contextualSpacing/>
    </w:pPr>
  </w:style>
  <w:style w:type="paragraph" w:styleId="Lijstnummering3">
    <w:name w:val="List Number 3"/>
    <w:basedOn w:val="Standaard"/>
    <w:uiPriority w:val="99"/>
    <w:unhideWhenUsed/>
    <w:rsid w:val="0029639D"/>
    <w:pPr>
      <w:numPr>
        <w:numId w:val="7"/>
      </w:numPr>
      <w:contextualSpacing/>
    </w:pPr>
  </w:style>
  <w:style w:type="paragraph" w:styleId="Lijstvoortzetting">
    <w:name w:val="List Continue"/>
    <w:basedOn w:val="Standaard"/>
    <w:uiPriority w:val="99"/>
    <w:unhideWhenUsed/>
    <w:rsid w:val="0029639D"/>
    <w:pPr>
      <w:spacing w:after="120"/>
      <w:ind w:left="360"/>
      <w:contextualSpacing/>
    </w:pPr>
  </w:style>
  <w:style w:type="paragraph" w:styleId="Lijstvoortzetting2">
    <w:name w:val="List Continue 2"/>
    <w:basedOn w:val="Standaard"/>
    <w:uiPriority w:val="99"/>
    <w:unhideWhenUsed/>
    <w:rsid w:val="0029639D"/>
    <w:pPr>
      <w:spacing w:after="120"/>
      <w:ind w:left="720"/>
      <w:contextualSpacing/>
    </w:pPr>
  </w:style>
  <w:style w:type="paragraph" w:styleId="Lijstvoortzetting3">
    <w:name w:val="List Continue 3"/>
    <w:basedOn w:val="Standaard"/>
    <w:uiPriority w:val="99"/>
    <w:unhideWhenUsed/>
    <w:rsid w:val="0029639D"/>
    <w:pPr>
      <w:spacing w:after="120"/>
      <w:ind w:left="1080"/>
      <w:contextualSpacing/>
    </w:pPr>
  </w:style>
  <w:style w:type="paragraph" w:styleId="Macrotekst">
    <w:name w:val="macro"/>
    <w:link w:val="Macroteks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kstChar">
    <w:name w:val="Macrotekst Char"/>
    <w:basedOn w:val="Standaardalinea-lettertype"/>
    <w:link w:val="Macrotekst"/>
    <w:uiPriority w:val="99"/>
    <w:rsid w:val="0029639D"/>
    <w:rPr>
      <w:rFonts w:ascii="Courier" w:hAnsi="Courier"/>
      <w:sz w:val="20"/>
      <w:szCs w:val="20"/>
    </w:rPr>
  </w:style>
  <w:style w:type="paragraph" w:styleId="Citaat">
    <w:name w:val="Quote"/>
    <w:basedOn w:val="Standaard"/>
    <w:next w:val="Standaard"/>
    <w:link w:val="CitaatChar"/>
    <w:uiPriority w:val="29"/>
    <w:qFormat/>
    <w:rsid w:val="00FC693F"/>
    <w:rPr>
      <w:i/>
      <w:iCs/>
      <w:color w:val="000000" w:themeColor="text1"/>
    </w:rPr>
  </w:style>
  <w:style w:type="character" w:customStyle="1" w:styleId="CitaatChar">
    <w:name w:val="Citaat Char"/>
    <w:basedOn w:val="Standaardalinea-lettertype"/>
    <w:link w:val="Citaat"/>
    <w:uiPriority w:val="29"/>
    <w:rsid w:val="00FC693F"/>
    <w:rPr>
      <w:i/>
      <w:iCs/>
      <w:color w:val="000000" w:themeColor="text1"/>
    </w:rPr>
  </w:style>
  <w:style w:type="character" w:customStyle="1" w:styleId="Kop4Char">
    <w:name w:val="Kop 4 Char"/>
    <w:basedOn w:val="Standaardalinea-lettertype"/>
    <w:link w:val="Kop4"/>
    <w:uiPriority w:val="9"/>
    <w:semiHidden/>
    <w:rsid w:val="00FC693F"/>
    <w:rPr>
      <w:rFonts w:asciiTheme="majorHAnsi" w:eastAsiaTheme="majorEastAsia" w:hAnsiTheme="majorHAnsi" w:cstheme="majorBidi"/>
      <w:b/>
      <w:bCs/>
      <w:i/>
      <w:iCs/>
      <w:color w:val="4F81BD" w:themeColor="accent1"/>
    </w:rPr>
  </w:style>
  <w:style w:type="character" w:customStyle="1" w:styleId="Kop5Char">
    <w:name w:val="Kop 5 Char"/>
    <w:basedOn w:val="Standaardalinea-lettertype"/>
    <w:link w:val="Kop5"/>
    <w:uiPriority w:val="9"/>
    <w:semiHidden/>
    <w:rsid w:val="00FC693F"/>
    <w:rPr>
      <w:rFonts w:asciiTheme="majorHAnsi" w:eastAsiaTheme="majorEastAsia" w:hAnsiTheme="majorHAnsi" w:cstheme="majorBidi"/>
      <w:color w:val="243F60" w:themeColor="accent1" w:themeShade="7F"/>
    </w:rPr>
  </w:style>
  <w:style w:type="character" w:customStyle="1" w:styleId="Kop6Char">
    <w:name w:val="Kop 6 Char"/>
    <w:basedOn w:val="Standaardalinea-lettertype"/>
    <w:link w:val="Kop6"/>
    <w:uiPriority w:val="9"/>
    <w:semiHidden/>
    <w:rsid w:val="00FC693F"/>
    <w:rPr>
      <w:rFonts w:asciiTheme="majorHAnsi" w:eastAsiaTheme="majorEastAsia" w:hAnsiTheme="majorHAnsi" w:cstheme="majorBidi"/>
      <w:i/>
      <w:iCs/>
      <w:color w:val="243F60" w:themeColor="accent1" w:themeShade="7F"/>
    </w:rPr>
  </w:style>
  <w:style w:type="character" w:customStyle="1" w:styleId="Kop7Char">
    <w:name w:val="Kop 7 Char"/>
    <w:basedOn w:val="Standaardalinea-lettertype"/>
    <w:link w:val="Kop7"/>
    <w:uiPriority w:val="9"/>
    <w:semiHidden/>
    <w:rsid w:val="00FC693F"/>
    <w:rPr>
      <w:rFonts w:asciiTheme="majorHAnsi" w:eastAsiaTheme="majorEastAsia" w:hAnsiTheme="majorHAnsi" w:cstheme="majorBidi"/>
      <w:i/>
      <w:iCs/>
      <w:color w:val="404040" w:themeColor="text1" w:themeTint="BF"/>
    </w:rPr>
  </w:style>
  <w:style w:type="character" w:customStyle="1" w:styleId="Kop8Char">
    <w:name w:val="Kop 8 Char"/>
    <w:basedOn w:val="Standaardalinea-lettertype"/>
    <w:link w:val="Kop8"/>
    <w:uiPriority w:val="9"/>
    <w:semiHidden/>
    <w:rsid w:val="00FC693F"/>
    <w:rPr>
      <w:rFonts w:asciiTheme="majorHAnsi" w:eastAsiaTheme="majorEastAsia" w:hAnsiTheme="majorHAnsi" w:cstheme="majorBidi"/>
      <w:color w:val="4F81BD" w:themeColor="accent1"/>
      <w:sz w:val="20"/>
      <w:szCs w:val="20"/>
    </w:rPr>
  </w:style>
  <w:style w:type="character" w:customStyle="1" w:styleId="Kop9Char">
    <w:name w:val="Kop 9 Char"/>
    <w:basedOn w:val="Standaardalinea-lettertype"/>
    <w:link w:val="Kop9"/>
    <w:uiPriority w:val="9"/>
    <w:semiHidden/>
    <w:rsid w:val="00FC693F"/>
    <w:rPr>
      <w:rFonts w:asciiTheme="majorHAnsi" w:eastAsiaTheme="majorEastAsia" w:hAnsiTheme="majorHAnsi" w:cstheme="majorBidi"/>
      <w:i/>
      <w:iCs/>
      <w:color w:val="404040" w:themeColor="text1" w:themeTint="BF"/>
      <w:sz w:val="20"/>
      <w:szCs w:val="20"/>
    </w:rPr>
  </w:style>
  <w:style w:type="paragraph" w:styleId="Bijschrift">
    <w:name w:val="caption"/>
    <w:basedOn w:val="Standaard"/>
    <w:next w:val="Standaard"/>
    <w:uiPriority w:val="35"/>
    <w:semiHidden/>
    <w:unhideWhenUsed/>
    <w:qFormat/>
    <w:rsid w:val="00FC693F"/>
    <w:pPr>
      <w:spacing w:line="240" w:lineRule="auto"/>
    </w:pPr>
    <w:rPr>
      <w:b/>
      <w:bCs/>
      <w:color w:val="4F81BD" w:themeColor="accent1"/>
      <w:sz w:val="18"/>
      <w:szCs w:val="18"/>
    </w:rPr>
  </w:style>
  <w:style w:type="character" w:styleId="Zwaar">
    <w:name w:val="Strong"/>
    <w:basedOn w:val="Standaardalinea-lettertype"/>
    <w:uiPriority w:val="22"/>
    <w:qFormat/>
    <w:rsid w:val="00FC693F"/>
    <w:rPr>
      <w:b/>
      <w:bCs/>
    </w:rPr>
  </w:style>
  <w:style w:type="character" w:styleId="Nadruk">
    <w:name w:val="Emphasis"/>
    <w:basedOn w:val="Standaardalinea-lettertype"/>
    <w:uiPriority w:val="20"/>
    <w:qFormat/>
    <w:rsid w:val="00FC693F"/>
    <w:rPr>
      <w:i/>
      <w:iCs/>
    </w:rPr>
  </w:style>
  <w:style w:type="paragraph" w:styleId="Duidelijkcitaat">
    <w:name w:val="Intense Quote"/>
    <w:basedOn w:val="Standaard"/>
    <w:next w:val="Standaard"/>
    <w:link w:val="Duidelijkcitaat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DuidelijkcitaatChar">
    <w:name w:val="Duidelijk citaat Char"/>
    <w:basedOn w:val="Standaardalinea-lettertype"/>
    <w:link w:val="Duidelijkcitaat"/>
    <w:uiPriority w:val="30"/>
    <w:rsid w:val="00FC693F"/>
    <w:rPr>
      <w:b/>
      <w:bCs/>
      <w:i/>
      <w:iCs/>
      <w:color w:val="4F81BD" w:themeColor="accent1"/>
    </w:rPr>
  </w:style>
  <w:style w:type="character" w:styleId="Subtielebenadrukking">
    <w:name w:val="Subtle Emphasis"/>
    <w:basedOn w:val="Standaardalinea-lettertype"/>
    <w:uiPriority w:val="19"/>
    <w:qFormat/>
    <w:rsid w:val="00FC693F"/>
    <w:rPr>
      <w:i/>
      <w:iCs/>
      <w:color w:val="808080" w:themeColor="text1" w:themeTint="7F"/>
    </w:rPr>
  </w:style>
  <w:style w:type="character" w:styleId="Intensievebenadrukking">
    <w:name w:val="Intense Emphasis"/>
    <w:basedOn w:val="Standaardalinea-lettertype"/>
    <w:uiPriority w:val="21"/>
    <w:qFormat/>
    <w:rsid w:val="00FC693F"/>
    <w:rPr>
      <w:b/>
      <w:bCs/>
      <w:i/>
      <w:iCs/>
      <w:color w:val="4F81BD" w:themeColor="accent1"/>
    </w:rPr>
  </w:style>
  <w:style w:type="character" w:styleId="Subtieleverwijzing">
    <w:name w:val="Subtle Reference"/>
    <w:basedOn w:val="Standaardalinea-lettertype"/>
    <w:uiPriority w:val="31"/>
    <w:qFormat/>
    <w:rsid w:val="00FC693F"/>
    <w:rPr>
      <w:smallCaps/>
      <w:color w:val="C0504D" w:themeColor="accent2"/>
      <w:u w:val="single"/>
    </w:rPr>
  </w:style>
  <w:style w:type="character" w:styleId="Intensieveverwijzing">
    <w:name w:val="Intense Reference"/>
    <w:basedOn w:val="Standaardalinea-lettertype"/>
    <w:uiPriority w:val="32"/>
    <w:qFormat/>
    <w:rsid w:val="00FC693F"/>
    <w:rPr>
      <w:b/>
      <w:bCs/>
      <w:smallCaps/>
      <w:color w:val="C0504D" w:themeColor="accent2"/>
      <w:spacing w:val="5"/>
      <w:u w:val="single"/>
    </w:rPr>
  </w:style>
  <w:style w:type="character" w:styleId="Titelvanboek">
    <w:name w:val="Book Title"/>
    <w:basedOn w:val="Standaardalinea-lettertype"/>
    <w:uiPriority w:val="33"/>
    <w:qFormat/>
    <w:rsid w:val="00FC693F"/>
    <w:rPr>
      <w:b/>
      <w:bCs/>
      <w:smallCaps/>
      <w:spacing w:val="5"/>
    </w:rPr>
  </w:style>
  <w:style w:type="paragraph" w:styleId="Kopvaninhoudsopgave">
    <w:name w:val="TOC Heading"/>
    <w:basedOn w:val="Kop1"/>
    <w:next w:val="Standaard"/>
    <w:uiPriority w:val="39"/>
    <w:semiHidden/>
    <w:unhideWhenUsed/>
    <w:qFormat/>
    <w:rsid w:val="00FC693F"/>
    <w:pPr>
      <w:outlineLvl w:val="9"/>
    </w:pPr>
  </w:style>
  <w:style w:type="table" w:styleId="Tabelraster">
    <w:name w:val="Table Grid"/>
    <w:basedOn w:val="Standaardtabe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chtearcering">
    <w:name w:val="Light Shading"/>
    <w:basedOn w:val="Standaardtabe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chtearcering-accent1">
    <w:name w:val="Light Shading Accent 1"/>
    <w:basedOn w:val="Standaardtabe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chtearcering-accent2">
    <w:name w:val="Light Shading Accent 2"/>
    <w:basedOn w:val="Standaardtabe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chtearcering-accent3">
    <w:name w:val="Light Shading Accent 3"/>
    <w:basedOn w:val="Standaardtabe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chtearcering-accent4">
    <w:name w:val="Light Shading Accent 4"/>
    <w:basedOn w:val="Standaardtabe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chtearcering-accent5">
    <w:name w:val="Light Shading Accent 5"/>
    <w:basedOn w:val="Standaardtabe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chtearcering-accent6">
    <w:name w:val="Light Shading Accent 6"/>
    <w:basedOn w:val="Standaardtabe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chtelijst">
    <w:name w:val="Light List"/>
    <w:basedOn w:val="Standaardtabe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chtelijst-accent1">
    <w:name w:val="Light List Accent 1"/>
    <w:basedOn w:val="Standaardtabe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chtelijst-accent2">
    <w:name w:val="Light List Accent 2"/>
    <w:basedOn w:val="Standaardtabe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chtelijst-accent3">
    <w:name w:val="Light List Accent 3"/>
    <w:basedOn w:val="Standaardtabe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chtelijst-accent4">
    <w:name w:val="Light List Accent 4"/>
    <w:basedOn w:val="Standaardtabe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chtelijst-accent5">
    <w:name w:val="Light List Accent 5"/>
    <w:basedOn w:val="Standaardtabe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chtelijst-accent6">
    <w:name w:val="Light List Accent 6"/>
    <w:basedOn w:val="Standaardtabe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chtraster">
    <w:name w:val="Light Grid"/>
    <w:basedOn w:val="Standaardtabe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chtraster-accent1">
    <w:name w:val="Light Grid Accent 1"/>
    <w:basedOn w:val="Standaardtabe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chtraster-accent2">
    <w:name w:val="Light Grid Accent 2"/>
    <w:basedOn w:val="Standaardtabe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chtraster-accent3">
    <w:name w:val="Light Grid Accent 3"/>
    <w:basedOn w:val="Standaardtabe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chtraster-accent4">
    <w:name w:val="Light Grid Accent 4"/>
    <w:basedOn w:val="Standaardtabe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chtraster-accent5">
    <w:name w:val="Light Grid Accent 5"/>
    <w:basedOn w:val="Standaardtabe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chtraster-accent6">
    <w:name w:val="Light Grid Accent 6"/>
    <w:basedOn w:val="Standaardtabe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Gemiddeldearcering1">
    <w:name w:val="Medium Shading 1"/>
    <w:basedOn w:val="Standaardtabe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Gemiddeldearcering1-accent1">
    <w:name w:val="Medium Shading 1 Accent 1"/>
    <w:basedOn w:val="Standaardtabe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Gemiddeldearcering1-accent2">
    <w:name w:val="Medium Shading 1 Accent 2"/>
    <w:basedOn w:val="Standaardtabe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Gemiddeldearcering1-accent3">
    <w:name w:val="Medium Shading 1 Accent 3"/>
    <w:basedOn w:val="Standaardtabe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Gemiddeldearcering1-accent4">
    <w:name w:val="Medium Shading 1 Accent 4"/>
    <w:basedOn w:val="Standaardtabe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Gemiddeldearcering1-accent5">
    <w:name w:val="Medium Shading 1 Accent 5"/>
    <w:basedOn w:val="Standaardtabe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Gemiddeldearcering1-accent6">
    <w:name w:val="Medium Shading 1 Accent 6"/>
    <w:basedOn w:val="Standaardtabe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Gemiddeldearcering2">
    <w:name w:val="Medium Shading 2"/>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1">
    <w:name w:val="Medium Shading 2 Accent 1"/>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2">
    <w:name w:val="Medium Shading 2 Accent 2"/>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3">
    <w:name w:val="Medium Shading 2 Accent 3"/>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4">
    <w:name w:val="Medium Shading 2 Accent 4"/>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5">
    <w:name w:val="Medium Shading 2 Accent 5"/>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arcering2-accent6">
    <w:name w:val="Medium Shading 2 Accent 6"/>
    <w:basedOn w:val="Standaardtabe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Gemiddeldelijst1">
    <w:name w:val="Medium List 1"/>
    <w:basedOn w:val="Standaardtabe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Gemiddeldelijst1-accent1">
    <w:name w:val="Medium List 1 Accent 1"/>
    <w:basedOn w:val="Standaardtabe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Gemiddeldelijst1-accent2">
    <w:name w:val="Medium List 1 Accent 2"/>
    <w:basedOn w:val="Standaardtabe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Gemiddeldelijst1-accent3">
    <w:name w:val="Medium List 1 Accent 3"/>
    <w:basedOn w:val="Standaardtabe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Gemiddeldelijst1-accent4">
    <w:name w:val="Medium List 1 Accent 4"/>
    <w:basedOn w:val="Standaardtabe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Gemiddeldelijst1-accent5">
    <w:name w:val="Medium List 1 Accent 5"/>
    <w:basedOn w:val="Standaardtabe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Gemiddeldelijst1-accent6">
    <w:name w:val="Medium List 1 Accent 6"/>
    <w:basedOn w:val="Standaardtabe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Gemiddeldelijst2">
    <w:name w:val="Medium List 2"/>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1">
    <w:name w:val="Medium List 2 Accent 1"/>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2">
    <w:name w:val="Medium List 2 Accent 2"/>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3">
    <w:name w:val="Medium List 2 Accent 3"/>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4">
    <w:name w:val="Medium List 2 Accent 4"/>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5">
    <w:name w:val="Medium List 2 Accent 5"/>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elijst2-accent6">
    <w:name w:val="Medium List 2 Accent 6"/>
    <w:basedOn w:val="Standaardtabe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Gemiddeldraster1">
    <w:name w:val="Medium Grid 1"/>
    <w:basedOn w:val="Standaardtabe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Gemiddeldraster1-accent1">
    <w:name w:val="Medium Grid 1 Accent 1"/>
    <w:basedOn w:val="Standaardtabe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Gemiddeldraster1-accent2">
    <w:name w:val="Medium Grid 1 Accent 2"/>
    <w:basedOn w:val="Standaardtabe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Gemiddeldraster1-accent3">
    <w:name w:val="Medium Grid 1 Accent 3"/>
    <w:basedOn w:val="Standaardtabe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Gemiddeldraster1-accent4">
    <w:name w:val="Medium Grid 1 Accent 4"/>
    <w:basedOn w:val="Standaardtabe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Gemiddeldraster1-accent5">
    <w:name w:val="Medium Grid 1 Accent 5"/>
    <w:basedOn w:val="Standaardtabe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Gemiddeldraster1-accent6">
    <w:name w:val="Medium Grid 1 Accent 6"/>
    <w:basedOn w:val="Standaardtabe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Gemiddeldraster2">
    <w:name w:val="Medium Grid 2"/>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Gemiddeldraster2-accent1">
    <w:name w:val="Medium Grid 2 Accent 1"/>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Gemiddeldraster2-accent2">
    <w:name w:val="Medium Grid 2 Accent 2"/>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Gemiddeldraster2-accent3">
    <w:name w:val="Medium Grid 2 Accent 3"/>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Gemiddeldraster2-accent4">
    <w:name w:val="Medium Grid 2 Accent 4"/>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Gemiddeldraster2-accent5">
    <w:name w:val="Medium Grid 2 Accent 5"/>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Gemiddeldraster2-accent6">
    <w:name w:val="Medium Grid 2 Accent 6"/>
    <w:basedOn w:val="Standaardtabe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Gemiddeldraster3">
    <w:name w:val="Medium Grid 3"/>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Gemiddeldraster3-accent1">
    <w:name w:val="Medium Grid 3 Accent 1"/>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Gemiddeldraster3-accent2">
    <w:name w:val="Medium Grid 3 Accent 2"/>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Gemiddeldraster3-accent3">
    <w:name w:val="Medium Grid 3 Accent 3"/>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Gemiddeldraster3-accent4">
    <w:name w:val="Medium Grid 3 Accent 4"/>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Gemiddeldraster3-accent5">
    <w:name w:val="Medium Grid 3 Accent 5"/>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Gemiddeldraster3-accent6">
    <w:name w:val="Medium Grid 3 Accent 6"/>
    <w:basedOn w:val="Standaardtabe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onkerelijst">
    <w:name w:val="Dark List"/>
    <w:basedOn w:val="Standaardtabe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onkerelijst-accent1">
    <w:name w:val="Dark List Accent 1"/>
    <w:basedOn w:val="Standaardtabe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onkerelijst-accent2">
    <w:name w:val="Dark List Accent 2"/>
    <w:basedOn w:val="Standaardtabe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onkerelijst-accent3">
    <w:name w:val="Dark List Accent 3"/>
    <w:basedOn w:val="Standaardtabe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onkerelijst-accent4">
    <w:name w:val="Dark List Accent 4"/>
    <w:basedOn w:val="Standaardtabe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onkerelijst-accent5">
    <w:name w:val="Dark List Accent 5"/>
    <w:basedOn w:val="Standaardtabe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onkerelijst-accent6">
    <w:name w:val="Dark List Accent 6"/>
    <w:basedOn w:val="Standaardtabe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Kleurrijkearcering">
    <w:name w:val="Colorful Shading"/>
    <w:basedOn w:val="Standaardtabe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Kleurrijkearcering-accent1">
    <w:name w:val="Colorful Shading Accent 1"/>
    <w:basedOn w:val="Standaardtabe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Kleurrijkearcering-accent2">
    <w:name w:val="Colorful Shading Accent 2"/>
    <w:basedOn w:val="Standaardtabe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Kleurrijkearcering-accent3">
    <w:name w:val="Colorful Shading Accent 3"/>
    <w:basedOn w:val="Standaardtabe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Kleurrijkearcering-accent4">
    <w:name w:val="Colorful Shading Accent 4"/>
    <w:basedOn w:val="Standaardtabe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Kleurrijkearcering-accent5">
    <w:name w:val="Colorful Shading Accent 5"/>
    <w:basedOn w:val="Standaardtabe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Kleurrijkearcering-accent6">
    <w:name w:val="Colorful Shading Accent 6"/>
    <w:basedOn w:val="Standaardtabe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Kleurrijkelijst">
    <w:name w:val="Colorful List"/>
    <w:basedOn w:val="Standaardtabe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Kleurrijkelijst-accent1">
    <w:name w:val="Colorful List Accent 1"/>
    <w:basedOn w:val="Standaardtabe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Kleurrijkelijst-accent2">
    <w:name w:val="Colorful List Accent 2"/>
    <w:basedOn w:val="Standaardtabe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Kleurrijkelijst-accent3">
    <w:name w:val="Colorful List Accent 3"/>
    <w:basedOn w:val="Standaardtabe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Kleurrijkelijst-accent4">
    <w:name w:val="Colorful List Accent 4"/>
    <w:basedOn w:val="Standaardtabe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Kleurrijkelijst-accent5">
    <w:name w:val="Colorful List Accent 5"/>
    <w:basedOn w:val="Standaardtabe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Kleurrijkelijst-accent6">
    <w:name w:val="Colorful List Accent 6"/>
    <w:basedOn w:val="Standaardtabe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Kleurrijkraster">
    <w:name w:val="Colorful Grid"/>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Kleurrijkraster-accent1">
    <w:name w:val="Colorful Grid Accent 1"/>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Kleurrijkraster-accent2">
    <w:name w:val="Colorful Grid Accent 2"/>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Kleurrijkraster-accent3">
    <w:name w:val="Colorful Grid Accent 3"/>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Kleurrijkraster-accent4">
    <w:name w:val="Colorful Grid Accent 4"/>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Kleurrijkraster-accent5">
    <w:name w:val="Colorful Grid Accent 5"/>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Kleurrijkraster-accent6">
    <w:name w:val="Colorful Grid Accent 6"/>
    <w:basedOn w:val="Standaardtabe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25c22b5-c3f2-47ee-b099-9275b994878a">
      <Terms xmlns="http://schemas.microsoft.com/office/infopath/2007/PartnerControls"/>
    </lcf76f155ced4ddcb4097134ff3c332f>
    <TaxCatchAll xmlns="f3667c03-03fe-47ba-861c-feacba4d3b4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B8444C2B28A8642BEFB73BF56EC5550" ma:contentTypeVersion="14" ma:contentTypeDescription="Een nieuw document maken." ma:contentTypeScope="" ma:versionID="a6c109f79095ea2a6800bb6280b73fc4">
  <xsd:schema xmlns:xsd="http://www.w3.org/2001/XMLSchema" xmlns:xs="http://www.w3.org/2001/XMLSchema" xmlns:p="http://schemas.microsoft.com/office/2006/metadata/properties" xmlns:ns2="825c22b5-c3f2-47ee-b099-9275b994878a" xmlns:ns3="f3667c03-03fe-47ba-861c-feacba4d3b43" targetNamespace="http://schemas.microsoft.com/office/2006/metadata/properties" ma:root="true" ma:fieldsID="1d9818fd00653b00a63ebbd060afdda1" ns2:_="" ns3:_="">
    <xsd:import namespace="825c22b5-c3f2-47ee-b099-9275b994878a"/>
    <xsd:import namespace="f3667c03-03fe-47ba-861c-feacba4d3b43"/>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5c22b5-c3f2-47ee-b099-9275b99487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Afbeeldingtags" ma:readOnly="false" ma:fieldId="{5cf76f15-5ced-4ddc-b409-7134ff3c332f}" ma:taxonomyMulti="true" ma:sspId="597f6e90-0489-4458-bd4a-a41310c063d8" ma:termSetId="09814cd3-568e-fe90-9814-8d621ff8fb84" ma:anchorId="fba54fb3-c3e1-fe81-a776-ca4b69148c4d" ma:open="true" ma:isKeyword="false">
      <xsd:complexType>
        <xsd:sequence>
          <xsd:element ref="pc:Terms" minOccurs="0" maxOccurs="1"/>
        </xsd:sequence>
      </xsd:complex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3667c03-03fe-47ba-861c-feacba4d3b43"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ec7b0b34-bcc6-4228-b04e-7cd456071c15}" ma:internalName="TaxCatchAll" ma:showField="CatchAllData" ma:web="f3667c03-03fe-47ba-861c-feacba4d3b43">
      <xsd:complexType>
        <xsd:complexContent>
          <xsd:extension base="dms:MultiChoiceLookup">
            <xsd:sequence>
              <xsd:element name="Value" type="dms:Lookup" maxOccurs="unbounded" minOccurs="0" nillable="true"/>
            </xsd:sequence>
          </xsd:extension>
        </xsd:complexContent>
      </xsd:complexType>
    </xsd:element>
    <xsd:element name="SharedWithUsers" ma:index="17"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Gedeeld met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customXml/itemProps2.xml><?xml version="1.0" encoding="utf-8"?>
<ds:datastoreItem xmlns:ds="http://schemas.openxmlformats.org/officeDocument/2006/customXml" ds:itemID="{C57EC3E1-79E9-487B-9C8B-85F727E047E9}">
  <ds:schemaRefs>
    <ds:schemaRef ds:uri="http://schemas.microsoft.com/office/2006/metadata/properties"/>
    <ds:schemaRef ds:uri="http://schemas.microsoft.com/office/infopath/2007/PartnerControls"/>
    <ds:schemaRef ds:uri="825c22b5-c3f2-47ee-b099-9275b994878a"/>
    <ds:schemaRef ds:uri="f3667c03-03fe-47ba-861c-feacba4d3b43"/>
  </ds:schemaRefs>
</ds:datastoreItem>
</file>

<file path=customXml/itemProps3.xml><?xml version="1.0" encoding="utf-8"?>
<ds:datastoreItem xmlns:ds="http://schemas.openxmlformats.org/officeDocument/2006/customXml" ds:itemID="{7CF5BABD-4037-4424-AEF1-F317769BC063}">
  <ds:schemaRefs>
    <ds:schemaRef ds:uri="http://schemas.microsoft.com/sharepoint/v3/contenttype/forms"/>
  </ds:schemaRefs>
</ds:datastoreItem>
</file>

<file path=customXml/itemProps4.xml><?xml version="1.0" encoding="utf-8"?>
<ds:datastoreItem xmlns:ds="http://schemas.openxmlformats.org/officeDocument/2006/customXml" ds:itemID="{28F9B3E8-80F7-4256-9578-CB133EE015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5c22b5-c3f2-47ee-b099-9275b994878a"/>
    <ds:schemaRef ds:uri="f3667c03-03fe-47ba-861c-feacba4d3b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1180</Words>
  <Characters>6491</Characters>
  <Application>Microsoft Office Word</Application>
  <DocSecurity>0</DocSecurity>
  <Lines>54</Lines>
  <Paragraphs>15</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7656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Annelies Verkade</cp:lastModifiedBy>
  <cp:revision>71</cp:revision>
  <dcterms:created xsi:type="dcterms:W3CDTF">2025-10-14T15:09:00Z</dcterms:created>
  <dcterms:modified xsi:type="dcterms:W3CDTF">2025-11-10T14:02:00Z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0x0101000B8444C2B28A8642BEFB73BF56EC5550</vt:lpwstr>
  </property>
  <property fmtid="{D5CDD505-2E9C-101B-9397-08002B2CF9AE}" pid="3" name="MediaServiceImageTags">
    <vt:lpwstr/>
  </property>
</Properties>
</file>